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06EB" w14:textId="77777777" w:rsidR="00A530A9" w:rsidRPr="00B43C4F" w:rsidRDefault="00A530A9" w:rsidP="00A530A9">
      <w:pPr>
        <w:pStyle w:val="Default"/>
      </w:pPr>
    </w:p>
    <w:p w14:paraId="125027E0" w14:textId="3DC46BEE" w:rsidR="00A530A9" w:rsidRDefault="00A530A9" w:rsidP="00A530A9">
      <w:pPr>
        <w:pStyle w:val="Default"/>
        <w:jc w:val="center"/>
        <w:rPr>
          <w:b/>
          <w:bCs/>
        </w:rPr>
      </w:pPr>
      <w:r w:rsidRPr="00792570">
        <w:rPr>
          <w:b/>
          <w:bCs/>
        </w:rPr>
        <w:t>DEPARTMENT OF POLITICS</w:t>
      </w:r>
    </w:p>
    <w:p w14:paraId="336D5D9B" w14:textId="438E8269" w:rsidR="00792570" w:rsidRPr="00792570" w:rsidRDefault="00792570" w:rsidP="00A530A9">
      <w:pPr>
        <w:pStyle w:val="Default"/>
        <w:jc w:val="center"/>
        <w:rPr>
          <w:b/>
          <w:bCs/>
        </w:rPr>
      </w:pPr>
      <w:r>
        <w:rPr>
          <w:b/>
          <w:bCs/>
        </w:rPr>
        <w:t>Course descriptions Spring 2023</w:t>
      </w:r>
    </w:p>
    <w:p w14:paraId="2816648A" w14:textId="77777777" w:rsidR="00A530A9" w:rsidRPr="00AB3E17" w:rsidRDefault="00A530A9" w:rsidP="00A530A9">
      <w:pPr>
        <w:pStyle w:val="Default"/>
        <w:jc w:val="center"/>
      </w:pPr>
    </w:p>
    <w:p w14:paraId="3919119F" w14:textId="418D57F9" w:rsidR="001F4D38" w:rsidRPr="00AB3E17" w:rsidRDefault="00A530A9" w:rsidP="001F4D38">
      <w:pPr>
        <w:rPr>
          <w:rFonts w:ascii="Times New Roman" w:eastAsia="Times New Roman" w:hAnsi="Times New Roman" w:cs="Times New Roman"/>
          <w:b/>
          <w:bCs/>
          <w:sz w:val="24"/>
          <w:szCs w:val="24"/>
        </w:rPr>
      </w:pPr>
      <w:r w:rsidRPr="00AB3E17">
        <w:rPr>
          <w:rFonts w:ascii="Times New Roman" w:hAnsi="Times New Roman" w:cs="Times New Roman"/>
          <w:sz w:val="24"/>
          <w:szCs w:val="24"/>
        </w:rPr>
        <w:t>All Politics Department courses are open to all students who meet the prerequisites. For information on requirements for any Politics major or minor, please email Chip Gagnon, Chair of the Politics Department</w:t>
      </w:r>
      <w:r w:rsidR="000F19D3" w:rsidRPr="00AB3E17">
        <w:rPr>
          <w:rFonts w:ascii="Times New Roman" w:hAnsi="Times New Roman" w:cs="Times New Roman"/>
          <w:sz w:val="24"/>
          <w:szCs w:val="24"/>
        </w:rPr>
        <w:t xml:space="preserve"> </w:t>
      </w:r>
      <w:hyperlink r:id="rId7" w:history="1">
        <w:r w:rsidR="00B54335" w:rsidRPr="00AB3E17">
          <w:rPr>
            <w:rStyle w:val="Hyperlink"/>
            <w:rFonts w:ascii="Times New Roman" w:eastAsia="Times New Roman" w:hAnsi="Times New Roman" w:cs="Times New Roman"/>
            <w:sz w:val="24"/>
            <w:szCs w:val="24"/>
          </w:rPr>
          <w:t>vgagnon@ithaca.edu</w:t>
        </w:r>
      </w:hyperlink>
      <w:r w:rsidR="0063198C">
        <w:rPr>
          <w:rStyle w:val="Hyperlink"/>
          <w:rFonts w:ascii="Times New Roman" w:eastAsia="Times New Roman" w:hAnsi="Times New Roman" w:cs="Times New Roman"/>
          <w:sz w:val="24"/>
          <w:szCs w:val="24"/>
        </w:rPr>
        <w:t>.</w:t>
      </w:r>
      <w:r w:rsidR="00B54335" w:rsidRPr="00AB3E17">
        <w:rPr>
          <w:rFonts w:ascii="Times New Roman" w:eastAsia="Times New Roman" w:hAnsi="Times New Roman" w:cs="Times New Roman"/>
          <w:b/>
          <w:bCs/>
          <w:sz w:val="24"/>
          <w:szCs w:val="24"/>
        </w:rPr>
        <w:br/>
      </w:r>
    </w:p>
    <w:p w14:paraId="5D3389E6" w14:textId="40CE9E35" w:rsidR="005F0E7D" w:rsidRPr="005F0E7D" w:rsidRDefault="005F0E7D" w:rsidP="005F0E7D">
      <w:pPr>
        <w:rPr>
          <w:rFonts w:ascii="Times New Roman" w:eastAsia="Times New Roman" w:hAnsi="Times New Roman" w:cs="Times New Roman"/>
          <w:b/>
          <w:bCs/>
          <w:sz w:val="24"/>
          <w:szCs w:val="24"/>
        </w:rPr>
      </w:pPr>
      <w:r w:rsidRPr="005F0E7D">
        <w:rPr>
          <w:rFonts w:ascii="Times New Roman" w:eastAsia="Times New Roman" w:hAnsi="Times New Roman" w:cs="Times New Roman"/>
          <w:b/>
          <w:bCs/>
          <w:sz w:val="24"/>
          <w:szCs w:val="24"/>
        </w:rPr>
        <w:t xml:space="preserve">POLT 10100-03, 04 U.S. </w:t>
      </w:r>
      <w:r w:rsidRPr="00AB3E17">
        <w:rPr>
          <w:rFonts w:ascii="Times New Roman" w:eastAsia="Times New Roman" w:hAnsi="Times New Roman" w:cs="Times New Roman"/>
          <w:b/>
          <w:bCs/>
          <w:sz w:val="24"/>
          <w:szCs w:val="24"/>
        </w:rPr>
        <w:t>POLITICS</w:t>
      </w:r>
    </w:p>
    <w:p w14:paraId="1D3E28D4" w14:textId="12A15146" w:rsidR="005F0E7D" w:rsidRPr="00AB3E17" w:rsidRDefault="005F0E7D" w:rsidP="005F0E7D">
      <w:pPr>
        <w:rPr>
          <w:rFonts w:ascii="Times New Roman" w:eastAsia="Times New Roman" w:hAnsi="Times New Roman" w:cs="Times New Roman"/>
          <w:sz w:val="24"/>
          <w:szCs w:val="24"/>
        </w:rPr>
      </w:pPr>
      <w:r w:rsidRPr="00AB3E17">
        <w:rPr>
          <w:rFonts w:ascii="Times New Roman" w:eastAsia="Times New Roman" w:hAnsi="Times New Roman" w:cs="Times New Roman"/>
          <w:sz w:val="24"/>
          <w:szCs w:val="24"/>
        </w:rPr>
        <w:t xml:space="preserve">Attributes, </w:t>
      </w:r>
      <w:r w:rsidRPr="005F0E7D">
        <w:rPr>
          <w:rFonts w:ascii="Times New Roman" w:eastAsia="Times New Roman" w:hAnsi="Times New Roman" w:cs="Times New Roman"/>
          <w:sz w:val="24"/>
          <w:szCs w:val="24"/>
        </w:rPr>
        <w:t xml:space="preserve">H, HM, LMSP, LSCO, SO, SS, TPJ, TWOS, H </w:t>
      </w:r>
    </w:p>
    <w:p w14:paraId="4A340BB6" w14:textId="49B216F0" w:rsidR="005F0E7D" w:rsidRPr="005F0E7D" w:rsidRDefault="005F0E7D" w:rsidP="005F0E7D">
      <w:pPr>
        <w:rPr>
          <w:rFonts w:ascii="Times New Roman" w:eastAsia="Times New Roman" w:hAnsi="Times New Roman" w:cs="Times New Roman"/>
          <w:i/>
          <w:iCs/>
          <w:sz w:val="24"/>
          <w:szCs w:val="24"/>
        </w:rPr>
      </w:pPr>
      <w:r w:rsidRPr="005F0E7D">
        <w:rPr>
          <w:rFonts w:ascii="Times New Roman" w:eastAsia="Times New Roman" w:hAnsi="Times New Roman" w:cs="Times New Roman"/>
          <w:i/>
          <w:iCs/>
          <w:sz w:val="24"/>
          <w:szCs w:val="24"/>
        </w:rPr>
        <w:t>3 Credits</w:t>
      </w:r>
    </w:p>
    <w:p w14:paraId="48217447" w14:textId="77777777"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 xml:space="preserve">INSTRUCTOR:  </w:t>
      </w:r>
      <w:r w:rsidRPr="005F0E7D">
        <w:rPr>
          <w:rFonts w:ascii="Times New Roman" w:eastAsia="Times New Roman" w:hAnsi="Times New Roman" w:cs="Times New Roman"/>
          <w:b/>
          <w:bCs/>
          <w:sz w:val="24"/>
          <w:szCs w:val="24"/>
        </w:rPr>
        <w:t>Carlos Figueroa</w:t>
      </w:r>
      <w:r w:rsidRPr="005F0E7D">
        <w:rPr>
          <w:rFonts w:ascii="Times New Roman" w:eastAsia="Times New Roman" w:hAnsi="Times New Roman" w:cs="Times New Roman"/>
          <w:sz w:val="24"/>
          <w:szCs w:val="24"/>
        </w:rPr>
        <w:t xml:space="preserve">, </w:t>
      </w:r>
      <w:hyperlink r:id="rId8" w:history="1">
        <w:r w:rsidRPr="005F0E7D">
          <w:rPr>
            <w:rStyle w:val="Hyperlink"/>
            <w:rFonts w:ascii="Times New Roman" w:eastAsia="Times New Roman" w:hAnsi="Times New Roman" w:cs="Times New Roman"/>
            <w:sz w:val="24"/>
            <w:szCs w:val="24"/>
          </w:rPr>
          <w:t>cfigueroa@ithaca.edu</w:t>
        </w:r>
      </w:hyperlink>
    </w:p>
    <w:p w14:paraId="50B90ECC" w14:textId="02E8C4F2"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 xml:space="preserve">ENROLLMENT:   25 </w:t>
      </w:r>
    </w:p>
    <w:p w14:paraId="60CB3E4E" w14:textId="77777777"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PREREQUISITES: none</w:t>
      </w:r>
    </w:p>
    <w:p w14:paraId="094CF363" w14:textId="77777777" w:rsidR="005F0E7D" w:rsidRPr="00AB3E17"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COURSE DESCRIPTION:  </w:t>
      </w:r>
    </w:p>
    <w:p w14:paraId="021D7940" w14:textId="486F1443"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 xml:space="preserve">This introductory discussion-based course </w:t>
      </w:r>
      <w:r w:rsidRPr="005F0E7D">
        <w:rPr>
          <w:rFonts w:ascii="Times New Roman" w:eastAsia="Times New Roman" w:hAnsi="Times New Roman" w:cs="Times New Roman"/>
          <w:sz w:val="24"/>
          <w:szCs w:val="24"/>
          <w:u w:val="single"/>
        </w:rPr>
        <w:t>explores</w:t>
      </w:r>
      <w:r w:rsidRPr="005F0E7D">
        <w:rPr>
          <w:rFonts w:ascii="Times New Roman" w:eastAsia="Times New Roman" w:hAnsi="Times New Roman" w:cs="Times New Roman"/>
          <w:sz w:val="24"/>
          <w:szCs w:val="24"/>
        </w:rPr>
        <w:t>:</w:t>
      </w:r>
    </w:p>
    <w:p w14:paraId="3FC14D83" w14:textId="77777777" w:rsidR="005F0E7D" w:rsidRPr="005F0E7D" w:rsidRDefault="005F0E7D" w:rsidP="005F0E7D">
      <w:pPr>
        <w:numPr>
          <w:ilvl w:val="0"/>
          <w:numId w:val="1"/>
        </w:num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the development of the U.S. political system,</w:t>
      </w:r>
    </w:p>
    <w:p w14:paraId="75C77C72" w14:textId="77777777" w:rsidR="005F0E7D" w:rsidRPr="005F0E7D" w:rsidRDefault="005F0E7D" w:rsidP="005F0E7D">
      <w:pPr>
        <w:numPr>
          <w:ilvl w:val="0"/>
          <w:numId w:val="1"/>
        </w:num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the values it is rooted in,</w:t>
      </w:r>
    </w:p>
    <w:p w14:paraId="00FE1ACD" w14:textId="77777777" w:rsidR="005F0E7D" w:rsidRPr="005F0E7D" w:rsidRDefault="005F0E7D" w:rsidP="005F0E7D">
      <w:pPr>
        <w:numPr>
          <w:ilvl w:val="0"/>
          <w:numId w:val="1"/>
        </w:num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how it works,</w:t>
      </w:r>
    </w:p>
    <w:p w14:paraId="2F56E7D7" w14:textId="77777777" w:rsidR="005F0E7D" w:rsidRPr="005F0E7D" w:rsidRDefault="005F0E7D" w:rsidP="005F0E7D">
      <w:pPr>
        <w:numPr>
          <w:ilvl w:val="0"/>
          <w:numId w:val="1"/>
        </w:num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how politics and policy intersect within it, and</w:t>
      </w:r>
    </w:p>
    <w:p w14:paraId="3408F3E1" w14:textId="77777777" w:rsidR="005F0E7D" w:rsidRPr="005F0E7D" w:rsidRDefault="005F0E7D" w:rsidP="005F0E7D">
      <w:pPr>
        <w:numPr>
          <w:ilvl w:val="0"/>
          <w:numId w:val="1"/>
        </w:num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the system's impact on individuals and groups alike.</w:t>
      </w:r>
    </w:p>
    <w:p w14:paraId="28A10043" w14:textId="19FF6B6B"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 xml:space="preserve">We </w:t>
      </w:r>
      <w:r w:rsidRPr="005F0E7D">
        <w:rPr>
          <w:rFonts w:ascii="Times New Roman" w:eastAsia="Times New Roman" w:hAnsi="Times New Roman" w:cs="Times New Roman"/>
          <w:sz w:val="24"/>
          <w:szCs w:val="24"/>
          <w:u w:val="single"/>
        </w:rPr>
        <w:t>focus</w:t>
      </w:r>
      <w:r w:rsidRPr="005F0E7D">
        <w:rPr>
          <w:rFonts w:ascii="Times New Roman" w:eastAsia="Times New Roman" w:hAnsi="Times New Roman" w:cs="Times New Roman"/>
          <w:sz w:val="24"/>
          <w:szCs w:val="24"/>
        </w:rPr>
        <w:t xml:space="preserve"> on the historical and present power struggles concerning national and social identity, civic and political culture, political affiliation, the role of media and new technologies, the competing national institutions, and the process of policy development within the context of a representative and neo-liberal U.S. democratic capitalist system. </w:t>
      </w:r>
    </w:p>
    <w:p w14:paraId="18EB09D0" w14:textId="77777777"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COURSE FORMAT/STYLE: Discussion-based; group work; guest speakers; films/documentaries</w:t>
      </w:r>
    </w:p>
    <w:p w14:paraId="4ACE7F3A" w14:textId="77777777" w:rsidR="005F0E7D" w:rsidRPr="005F0E7D" w:rsidRDefault="005F0E7D" w:rsidP="005F0E7D">
      <w:pPr>
        <w:rPr>
          <w:rFonts w:ascii="Times New Roman" w:eastAsia="Times New Roman" w:hAnsi="Times New Roman" w:cs="Times New Roman"/>
          <w:sz w:val="24"/>
          <w:szCs w:val="24"/>
        </w:rPr>
      </w:pPr>
      <w:r w:rsidRPr="005F0E7D">
        <w:rPr>
          <w:rFonts w:ascii="Times New Roman" w:eastAsia="Times New Roman" w:hAnsi="Times New Roman" w:cs="Times New Roman"/>
          <w:sz w:val="24"/>
          <w:szCs w:val="24"/>
        </w:rPr>
        <w:t>COURSE REQUIREMENTS AND GRADING: 2 short essays (4-5 pages), 3 in-class exercises, and 1 group project</w:t>
      </w:r>
    </w:p>
    <w:p w14:paraId="0D0F3E9D" w14:textId="77777777" w:rsidR="005F0E7D" w:rsidRPr="00AB3E17" w:rsidRDefault="005F0E7D" w:rsidP="001F4D38">
      <w:pPr>
        <w:rPr>
          <w:rFonts w:ascii="Times New Roman" w:eastAsia="Times New Roman" w:hAnsi="Times New Roman" w:cs="Times New Roman"/>
          <w:b/>
          <w:bCs/>
          <w:sz w:val="24"/>
          <w:szCs w:val="24"/>
        </w:rPr>
      </w:pPr>
    </w:p>
    <w:p w14:paraId="1A7840B7" w14:textId="77777777" w:rsidR="005F0E7D" w:rsidRPr="00AB3E17" w:rsidRDefault="005F0E7D" w:rsidP="001F4D38">
      <w:pPr>
        <w:rPr>
          <w:rFonts w:ascii="Times New Roman" w:eastAsia="Times New Roman" w:hAnsi="Times New Roman" w:cs="Times New Roman"/>
          <w:b/>
          <w:bCs/>
          <w:sz w:val="24"/>
          <w:szCs w:val="24"/>
        </w:rPr>
      </w:pPr>
    </w:p>
    <w:p w14:paraId="689F4A86" w14:textId="1CE1B8B9" w:rsidR="00131FBB" w:rsidRPr="00AB3E17" w:rsidRDefault="001F4D38" w:rsidP="001F4D38">
      <w:pPr>
        <w:rPr>
          <w:rFonts w:ascii="Times New Roman" w:eastAsia="Times New Roman" w:hAnsi="Times New Roman" w:cs="Times New Roman"/>
          <w:b/>
          <w:bCs/>
          <w:sz w:val="24"/>
          <w:szCs w:val="24"/>
        </w:rPr>
      </w:pPr>
      <w:r w:rsidRPr="00AB3E17">
        <w:rPr>
          <w:rFonts w:ascii="Times New Roman" w:eastAsia="Times New Roman" w:hAnsi="Times New Roman" w:cs="Times New Roman"/>
          <w:b/>
          <w:bCs/>
          <w:sz w:val="24"/>
          <w:szCs w:val="24"/>
        </w:rPr>
        <w:t xml:space="preserve">POLT 12800-01 INTRODUCTION TO INTERNATIONAL RELATIONS </w:t>
      </w:r>
    </w:p>
    <w:p w14:paraId="0C01D4FE" w14:textId="77777777" w:rsidR="00017DDA" w:rsidRPr="00AB3E17" w:rsidRDefault="00546067" w:rsidP="001F4D38">
      <w:pPr>
        <w:rPr>
          <w:rFonts w:ascii="Times New Roman" w:eastAsia="Times New Roman" w:hAnsi="Times New Roman" w:cs="Times New Roman"/>
          <w:sz w:val="24"/>
          <w:szCs w:val="24"/>
        </w:rPr>
      </w:pPr>
      <w:r w:rsidRPr="00AB3E17">
        <w:rPr>
          <w:rFonts w:ascii="Times New Roman" w:eastAsia="Times New Roman" w:hAnsi="Times New Roman" w:cs="Times New Roman"/>
          <w:sz w:val="24"/>
          <w:szCs w:val="24"/>
        </w:rPr>
        <w:t>Attributes:</w:t>
      </w:r>
      <w:r w:rsidRPr="00AB3E17">
        <w:rPr>
          <w:rFonts w:ascii="Times New Roman" w:eastAsia="Times New Roman" w:hAnsi="Times New Roman" w:cs="Times New Roman"/>
          <w:b/>
          <w:bCs/>
          <w:sz w:val="24"/>
          <w:szCs w:val="24"/>
        </w:rPr>
        <w:t xml:space="preserve"> </w:t>
      </w:r>
      <w:r w:rsidR="001F4D38" w:rsidRPr="00AB3E17">
        <w:rPr>
          <w:rFonts w:ascii="Times New Roman" w:eastAsia="Times New Roman" w:hAnsi="Times New Roman" w:cs="Times New Roman"/>
          <w:sz w:val="24"/>
          <w:szCs w:val="24"/>
        </w:rPr>
        <w:t>SS LA 1b, g;</w:t>
      </w:r>
      <w:r w:rsidR="001F4D38" w:rsidRPr="00AB3E17">
        <w:rPr>
          <w:rFonts w:ascii="Times New Roman" w:eastAsia="Times New Roman" w:hAnsi="Times New Roman" w:cs="Times New Roman"/>
          <w:sz w:val="24"/>
          <w:szCs w:val="24"/>
        </w:rPr>
        <w:br/>
        <w:t>ICC: Social Sciences; Theme: World of Systems; Theme: Power &amp; Justice</w:t>
      </w:r>
      <w:r w:rsidR="001F4D38" w:rsidRPr="00AB3E17">
        <w:rPr>
          <w:rFonts w:ascii="Times New Roman" w:eastAsia="Times New Roman" w:hAnsi="Times New Roman" w:cs="Times New Roman"/>
          <w:sz w:val="24"/>
          <w:szCs w:val="24"/>
        </w:rPr>
        <w:br/>
        <w:t>3 Credits</w:t>
      </w:r>
      <w:r w:rsidR="001F4D38" w:rsidRPr="00AB3E17">
        <w:rPr>
          <w:rFonts w:ascii="Times New Roman" w:eastAsia="Times New Roman" w:hAnsi="Times New Roman" w:cs="Times New Roman"/>
          <w:sz w:val="24"/>
          <w:szCs w:val="24"/>
        </w:rPr>
        <w:br/>
        <w:t xml:space="preserve">INSTRUCTOR: </w:t>
      </w:r>
      <w:r w:rsidR="001F4D38" w:rsidRPr="00AB3E17">
        <w:rPr>
          <w:rFonts w:ascii="Times New Roman" w:eastAsia="Times New Roman" w:hAnsi="Times New Roman" w:cs="Times New Roman"/>
          <w:b/>
          <w:bCs/>
          <w:sz w:val="24"/>
          <w:szCs w:val="24"/>
        </w:rPr>
        <w:t>Chip Gagnon</w:t>
      </w:r>
      <w:r w:rsidR="001F4D38" w:rsidRPr="00AB3E17">
        <w:rPr>
          <w:rFonts w:ascii="Times New Roman" w:eastAsia="Times New Roman" w:hAnsi="Times New Roman" w:cs="Times New Roman"/>
          <w:sz w:val="24"/>
          <w:szCs w:val="24"/>
        </w:rPr>
        <w:t xml:space="preserve">, Muller 324, </w:t>
      </w:r>
      <w:hyperlink r:id="rId9" w:history="1">
        <w:r w:rsidR="00204B51" w:rsidRPr="00AB3E17">
          <w:rPr>
            <w:rStyle w:val="Hyperlink"/>
            <w:rFonts w:ascii="Times New Roman" w:eastAsia="Times New Roman" w:hAnsi="Times New Roman" w:cs="Times New Roman"/>
            <w:sz w:val="24"/>
            <w:szCs w:val="24"/>
          </w:rPr>
          <w:t>vgagnon@ithaca.edu</w:t>
        </w:r>
      </w:hyperlink>
      <w:r w:rsidR="001F4D38" w:rsidRPr="00AB3E17">
        <w:rPr>
          <w:rFonts w:ascii="Times New Roman" w:eastAsia="Times New Roman" w:hAnsi="Times New Roman" w:cs="Times New Roman"/>
          <w:sz w:val="24"/>
          <w:szCs w:val="24"/>
        </w:rPr>
        <w:br/>
        <w:t>ENROLLMENT: 25</w:t>
      </w:r>
      <w:r w:rsidR="001F4D38" w:rsidRPr="00AB3E17">
        <w:rPr>
          <w:rFonts w:ascii="Times New Roman" w:eastAsia="Times New Roman" w:hAnsi="Times New Roman" w:cs="Times New Roman"/>
          <w:sz w:val="24"/>
          <w:szCs w:val="24"/>
        </w:rPr>
        <w:br/>
        <w:t>PREREQUISITES: None</w:t>
      </w:r>
      <w:r w:rsidR="001F4D38" w:rsidRPr="00AB3E17">
        <w:rPr>
          <w:rFonts w:ascii="Times New Roman" w:eastAsia="Times New Roman" w:hAnsi="Times New Roman" w:cs="Times New Roman"/>
          <w:sz w:val="24"/>
          <w:szCs w:val="24"/>
        </w:rPr>
        <w:br/>
        <w:t xml:space="preserve">COURSE DESCRIPTION: </w:t>
      </w:r>
    </w:p>
    <w:p w14:paraId="59FC7B97" w14:textId="4A0063CF" w:rsidR="001F4D38" w:rsidRPr="00AB3E17" w:rsidRDefault="001F4D38" w:rsidP="001F4D38">
      <w:pPr>
        <w:rPr>
          <w:rFonts w:ascii="Times New Roman" w:eastAsia="Times New Roman" w:hAnsi="Times New Roman" w:cs="Times New Roman"/>
          <w:sz w:val="24"/>
          <w:szCs w:val="24"/>
        </w:rPr>
      </w:pPr>
      <w:r w:rsidRPr="00AB3E17">
        <w:rPr>
          <w:rFonts w:ascii="Times New Roman" w:eastAsia="Times New Roman" w:hAnsi="Times New Roman" w:cs="Times New Roman"/>
          <w:sz w:val="24"/>
          <w:szCs w:val="24"/>
        </w:rPr>
        <w:t xml:space="preserve">We examine and discuss issues of security ranging from security of the state to security of individuals. Issues include the future of war, terrorism, the global economy, nationalism, ethnic and religious conflict, and the role of the media in how we think about the international. We also study how different perspectives lead us to see different worlds, looking specifically at realism, liberalism, global humanism, and theories of identity. </w:t>
      </w:r>
      <w:r w:rsidRPr="00792570">
        <w:rPr>
          <w:rFonts w:ascii="Times New Roman" w:eastAsia="Times New Roman" w:hAnsi="Times New Roman" w:cs="Times New Roman"/>
          <w:i/>
          <w:iCs/>
          <w:sz w:val="24"/>
          <w:szCs w:val="24"/>
        </w:rPr>
        <w:t xml:space="preserve">This course counts as a Comparative and International Studies course for the purposes of the Politics major, the Concentration in </w:t>
      </w:r>
      <w:r w:rsidRPr="00792570">
        <w:rPr>
          <w:rFonts w:ascii="Times New Roman" w:eastAsia="Times New Roman" w:hAnsi="Times New Roman" w:cs="Times New Roman"/>
          <w:i/>
          <w:iCs/>
          <w:sz w:val="24"/>
          <w:szCs w:val="24"/>
        </w:rPr>
        <w:lastRenderedPageBreak/>
        <w:t>International Studies, and the International Politics minor.</w:t>
      </w:r>
      <w:r w:rsidRPr="00792570">
        <w:rPr>
          <w:rFonts w:ascii="Times New Roman" w:eastAsia="Times New Roman" w:hAnsi="Times New Roman" w:cs="Times New Roman"/>
          <w:i/>
          <w:iCs/>
          <w:sz w:val="24"/>
          <w:szCs w:val="24"/>
        </w:rPr>
        <w:br/>
      </w:r>
      <w:r w:rsidRPr="00AB3E17">
        <w:rPr>
          <w:rFonts w:ascii="Times New Roman" w:eastAsia="Times New Roman" w:hAnsi="Times New Roman" w:cs="Times New Roman"/>
          <w:sz w:val="24"/>
          <w:szCs w:val="24"/>
        </w:rPr>
        <w:t>COURSE FORMAT/STYLE: Lectures, discussions, films.</w:t>
      </w:r>
    </w:p>
    <w:p w14:paraId="461E4485" w14:textId="12040070" w:rsidR="001F4D38" w:rsidRDefault="001F4D38" w:rsidP="001F4D38">
      <w:pPr>
        <w:rPr>
          <w:rFonts w:ascii="Times New Roman" w:eastAsia="Times New Roman" w:hAnsi="Times New Roman" w:cs="Times New Roman"/>
          <w:sz w:val="24"/>
          <w:szCs w:val="24"/>
        </w:rPr>
      </w:pPr>
      <w:r w:rsidRPr="00AB3E17">
        <w:rPr>
          <w:rFonts w:ascii="Times New Roman" w:eastAsia="Times New Roman" w:hAnsi="Times New Roman" w:cs="Times New Roman"/>
          <w:sz w:val="24"/>
          <w:szCs w:val="24"/>
        </w:rPr>
        <w:t>COURSE REQUIREMENTS &amp; GRADING: Attendance and participation in class discussions; quizzes; readings for each class; three take-home exam essays.</w:t>
      </w:r>
    </w:p>
    <w:p w14:paraId="3E91812F" w14:textId="77777777" w:rsidR="00792570" w:rsidRPr="00AB3E17" w:rsidRDefault="00792570" w:rsidP="001F4D38">
      <w:pPr>
        <w:rPr>
          <w:rFonts w:ascii="Times New Roman" w:eastAsia="Times New Roman" w:hAnsi="Times New Roman" w:cs="Times New Roman"/>
          <w:sz w:val="24"/>
          <w:szCs w:val="24"/>
        </w:rPr>
      </w:pPr>
    </w:p>
    <w:p w14:paraId="1DE70E3F" w14:textId="441A5603" w:rsidR="00756396" w:rsidRPr="00AB3E17" w:rsidRDefault="00756396" w:rsidP="001F4D38">
      <w:pPr>
        <w:rPr>
          <w:rFonts w:ascii="Times New Roman" w:eastAsia="Times New Roman" w:hAnsi="Times New Roman" w:cs="Times New Roman"/>
          <w:sz w:val="24"/>
          <w:szCs w:val="24"/>
        </w:rPr>
      </w:pPr>
    </w:p>
    <w:p w14:paraId="6FDD7F9C" w14:textId="620AD31E" w:rsidR="00546067" w:rsidRPr="00AB3E17" w:rsidRDefault="00756396" w:rsidP="00756396">
      <w:pPr>
        <w:rPr>
          <w:rStyle w:val="contentpasted0"/>
          <w:rFonts w:ascii="Times New Roman" w:eastAsia="Times New Roman" w:hAnsi="Times New Roman" w:cs="Times New Roman"/>
          <w:b/>
          <w:bCs/>
          <w:color w:val="000000"/>
          <w:sz w:val="24"/>
          <w:szCs w:val="24"/>
        </w:rPr>
      </w:pPr>
      <w:r w:rsidRPr="00AB3E17">
        <w:rPr>
          <w:rStyle w:val="contentpasted0"/>
          <w:rFonts w:ascii="Times New Roman" w:eastAsia="Times New Roman" w:hAnsi="Times New Roman" w:cs="Times New Roman"/>
          <w:b/>
          <w:bCs/>
          <w:color w:val="000000"/>
          <w:sz w:val="24"/>
          <w:szCs w:val="24"/>
        </w:rPr>
        <w:t>POLT 14100</w:t>
      </w:r>
      <w:r w:rsidR="00017DDA" w:rsidRPr="00AB3E17">
        <w:rPr>
          <w:rStyle w:val="contentpasted0"/>
          <w:rFonts w:ascii="Times New Roman" w:eastAsia="Times New Roman" w:hAnsi="Times New Roman" w:cs="Times New Roman"/>
          <w:b/>
          <w:bCs/>
          <w:color w:val="000000"/>
          <w:sz w:val="24"/>
          <w:szCs w:val="24"/>
        </w:rPr>
        <w:t>-</w:t>
      </w:r>
      <w:r w:rsidRPr="00AB3E17">
        <w:rPr>
          <w:rStyle w:val="contentpasted0"/>
          <w:rFonts w:ascii="Times New Roman" w:eastAsia="Times New Roman" w:hAnsi="Times New Roman" w:cs="Times New Roman"/>
          <w:b/>
          <w:bCs/>
          <w:color w:val="000000"/>
          <w:sz w:val="24"/>
          <w:szCs w:val="24"/>
        </w:rPr>
        <w:t>01 &amp; 02</w:t>
      </w:r>
      <w:r w:rsidR="00336216" w:rsidRPr="00AB3E17">
        <w:rPr>
          <w:rStyle w:val="contentpasted0"/>
          <w:rFonts w:ascii="Times New Roman" w:eastAsia="Times New Roman" w:hAnsi="Times New Roman" w:cs="Times New Roman"/>
          <w:b/>
          <w:bCs/>
          <w:color w:val="000000"/>
          <w:sz w:val="24"/>
          <w:szCs w:val="24"/>
        </w:rPr>
        <w:t xml:space="preserve"> POWER: RACE, SEX, AND CLASS</w:t>
      </w:r>
      <w:r w:rsidR="00BD0BAC" w:rsidRPr="00AB3E17">
        <w:rPr>
          <w:rStyle w:val="contentpasted0"/>
          <w:rFonts w:ascii="Times New Roman" w:eastAsia="Times New Roman" w:hAnsi="Times New Roman" w:cs="Times New Roman"/>
          <w:b/>
          <w:bCs/>
          <w:color w:val="000000"/>
          <w:sz w:val="24"/>
          <w:szCs w:val="24"/>
        </w:rPr>
        <w:t xml:space="preserve"> </w:t>
      </w:r>
      <w:r w:rsidRPr="00AB3E17">
        <w:rPr>
          <w:rStyle w:val="contentpasted0"/>
          <w:rFonts w:ascii="Times New Roman" w:eastAsia="Times New Roman" w:hAnsi="Times New Roman" w:cs="Times New Roman"/>
          <w:b/>
          <w:bCs/>
          <w:color w:val="000000"/>
          <w:sz w:val="24"/>
          <w:szCs w:val="24"/>
        </w:rPr>
        <w:t>(also counts for Women and Gender Studies)</w:t>
      </w:r>
    </w:p>
    <w:p w14:paraId="13D12B8E" w14:textId="29ED344D" w:rsidR="00756396" w:rsidRPr="00AB3E17" w:rsidRDefault="00546067" w:rsidP="00756396">
      <w:pPr>
        <w:rPr>
          <w:rFonts w:ascii="Times New Roman" w:eastAsia="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Attributes:</w:t>
      </w:r>
      <w:r w:rsidR="00756396" w:rsidRPr="00AB3E17">
        <w:rPr>
          <w:rFonts w:ascii="Times New Roman" w:eastAsia="Times New Roman" w:hAnsi="Times New Roman" w:cs="Times New Roman"/>
          <w:color w:val="000000"/>
          <w:sz w:val="24"/>
          <w:szCs w:val="24"/>
        </w:rPr>
        <w:t> </w:t>
      </w:r>
      <w:r w:rsidR="00756396" w:rsidRPr="00AB3E17">
        <w:rPr>
          <w:rStyle w:val="contentpasted0"/>
          <w:rFonts w:ascii="Times New Roman" w:eastAsia="Times New Roman" w:hAnsi="Times New Roman" w:cs="Times New Roman"/>
          <w:sz w:val="24"/>
          <w:szCs w:val="24"/>
          <w:shd w:val="clear" w:color="auto" w:fill="FFFFFF"/>
        </w:rPr>
        <w:t>1, AN3, DV, G, HM, LMSP, SO, SS, TIDE, TPJ, WGS, WGSI</w:t>
      </w:r>
      <w:r w:rsidR="00756396" w:rsidRPr="00AB3E17">
        <w:rPr>
          <w:rFonts w:ascii="Times New Roman" w:eastAsia="Times New Roman" w:hAnsi="Times New Roman" w:cs="Times New Roman"/>
          <w:sz w:val="24"/>
          <w:szCs w:val="24"/>
        </w:rPr>
        <w:t> </w:t>
      </w:r>
    </w:p>
    <w:p w14:paraId="29B03D4B" w14:textId="786A0A39" w:rsidR="00EF4CF3" w:rsidRPr="00AB3E17" w:rsidRDefault="00EF4CF3" w:rsidP="00756396">
      <w:pPr>
        <w:rPr>
          <w:rFonts w:ascii="Times New Roman" w:hAnsi="Times New Roman" w:cs="Times New Roman"/>
          <w:color w:val="000000"/>
          <w:sz w:val="24"/>
          <w:szCs w:val="24"/>
        </w:rPr>
      </w:pPr>
      <w:r w:rsidRPr="00AB3E17">
        <w:rPr>
          <w:rFonts w:ascii="Times New Roman" w:eastAsia="Times New Roman" w:hAnsi="Times New Roman" w:cs="Times New Roman"/>
          <w:color w:val="000000"/>
          <w:sz w:val="24"/>
          <w:szCs w:val="24"/>
        </w:rPr>
        <w:t>3</w:t>
      </w:r>
      <w:r w:rsidR="00B76CE6" w:rsidRPr="00AB3E17">
        <w:rPr>
          <w:rFonts w:ascii="Times New Roman" w:eastAsia="Times New Roman" w:hAnsi="Times New Roman" w:cs="Times New Roman"/>
          <w:color w:val="000000"/>
          <w:sz w:val="24"/>
          <w:szCs w:val="24"/>
        </w:rPr>
        <w:t xml:space="preserve"> </w:t>
      </w:r>
      <w:r w:rsidRPr="00AB3E17">
        <w:rPr>
          <w:rFonts w:ascii="Times New Roman" w:eastAsia="Times New Roman" w:hAnsi="Times New Roman" w:cs="Times New Roman"/>
          <w:color w:val="000000"/>
          <w:sz w:val="24"/>
          <w:szCs w:val="24"/>
        </w:rPr>
        <w:t>Credits</w:t>
      </w:r>
    </w:p>
    <w:p w14:paraId="5A808FB8" w14:textId="77777777" w:rsidR="00756396" w:rsidRPr="00AB3E17" w:rsidRDefault="00756396" w:rsidP="00756396">
      <w:pPr>
        <w:rPr>
          <w:rFonts w:ascii="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 xml:space="preserve">INSTRUCTOR: </w:t>
      </w:r>
      <w:proofErr w:type="spellStart"/>
      <w:r w:rsidRPr="00AB3E17">
        <w:rPr>
          <w:rStyle w:val="contentpasted0"/>
          <w:rFonts w:ascii="Times New Roman" w:eastAsia="Times New Roman" w:hAnsi="Times New Roman" w:cs="Times New Roman"/>
          <w:b/>
          <w:bCs/>
          <w:color w:val="000000"/>
          <w:sz w:val="24"/>
          <w:szCs w:val="24"/>
        </w:rPr>
        <w:t>Sumru</w:t>
      </w:r>
      <w:proofErr w:type="spellEnd"/>
      <w:r w:rsidRPr="00AB3E17">
        <w:rPr>
          <w:rStyle w:val="contentpasted0"/>
          <w:rFonts w:ascii="Times New Roman" w:eastAsia="Times New Roman" w:hAnsi="Times New Roman" w:cs="Times New Roman"/>
          <w:b/>
          <w:bCs/>
          <w:color w:val="000000"/>
          <w:sz w:val="24"/>
          <w:szCs w:val="24"/>
        </w:rPr>
        <w:t xml:space="preserve"> </w:t>
      </w:r>
      <w:proofErr w:type="spellStart"/>
      <w:r w:rsidRPr="00AB3E17">
        <w:rPr>
          <w:rStyle w:val="contentpasted0"/>
          <w:rFonts w:ascii="Times New Roman" w:eastAsia="Times New Roman" w:hAnsi="Times New Roman" w:cs="Times New Roman"/>
          <w:b/>
          <w:bCs/>
          <w:color w:val="000000"/>
          <w:sz w:val="24"/>
          <w:szCs w:val="24"/>
        </w:rPr>
        <w:t>Atuk</w:t>
      </w:r>
      <w:proofErr w:type="spellEnd"/>
      <w:r w:rsidRPr="00AB3E17">
        <w:rPr>
          <w:rStyle w:val="contentpasted0"/>
          <w:rFonts w:ascii="Times New Roman" w:eastAsia="Times New Roman" w:hAnsi="Times New Roman" w:cs="Times New Roman"/>
          <w:color w:val="000000"/>
          <w:sz w:val="24"/>
          <w:szCs w:val="24"/>
        </w:rPr>
        <w:t xml:space="preserve">  </w:t>
      </w:r>
    </w:p>
    <w:p w14:paraId="11167B56" w14:textId="77777777" w:rsidR="00756396" w:rsidRPr="00AB3E17" w:rsidRDefault="00756396" w:rsidP="00756396">
      <w:pPr>
        <w:rPr>
          <w:rFonts w:ascii="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ENROLLMENT: 23 per section  </w:t>
      </w:r>
    </w:p>
    <w:p w14:paraId="26863E87" w14:textId="5B29D2A6" w:rsidR="00756396" w:rsidRPr="00AB3E17" w:rsidRDefault="00756396" w:rsidP="00756396">
      <w:pPr>
        <w:rPr>
          <w:rFonts w:ascii="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PREREQUISITES:</w:t>
      </w:r>
      <w:r w:rsidR="00EF4CF3" w:rsidRPr="00AB3E17">
        <w:rPr>
          <w:rStyle w:val="contentpasted0"/>
          <w:rFonts w:ascii="Times New Roman" w:eastAsia="Times New Roman" w:hAnsi="Times New Roman" w:cs="Times New Roman"/>
          <w:color w:val="000000"/>
          <w:sz w:val="24"/>
          <w:szCs w:val="24"/>
        </w:rPr>
        <w:t xml:space="preserve"> N</w:t>
      </w:r>
      <w:r w:rsidRPr="00AB3E17">
        <w:rPr>
          <w:rStyle w:val="contentpasted0"/>
          <w:rFonts w:ascii="Times New Roman" w:eastAsia="Times New Roman" w:hAnsi="Times New Roman" w:cs="Times New Roman"/>
          <w:color w:val="000000"/>
          <w:sz w:val="24"/>
          <w:szCs w:val="24"/>
        </w:rPr>
        <w:t>one  </w:t>
      </w:r>
    </w:p>
    <w:p w14:paraId="79E73241" w14:textId="77777777" w:rsidR="00017DDA" w:rsidRPr="00AB3E17" w:rsidRDefault="00756396" w:rsidP="00756396">
      <w:pPr>
        <w:rPr>
          <w:rStyle w:val="contentpasted0"/>
          <w:rFonts w:ascii="Times New Roman" w:eastAsia="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COURSE DESCRIPTION</w:t>
      </w:r>
      <w:r w:rsidRPr="00AB3E17">
        <w:rPr>
          <w:rStyle w:val="contentpasted0"/>
          <w:rFonts w:ascii="Times New Roman" w:eastAsia="Times New Roman" w:hAnsi="Times New Roman" w:cs="Times New Roman"/>
          <w:b/>
          <w:bCs/>
          <w:color w:val="000000"/>
          <w:sz w:val="24"/>
          <w:szCs w:val="24"/>
        </w:rPr>
        <w:t>:</w:t>
      </w:r>
      <w:r w:rsidRPr="00AB3E17">
        <w:rPr>
          <w:rStyle w:val="contentpasted0"/>
          <w:rFonts w:ascii="Times New Roman" w:eastAsia="Times New Roman" w:hAnsi="Times New Roman" w:cs="Times New Roman"/>
          <w:color w:val="000000"/>
          <w:sz w:val="24"/>
          <w:szCs w:val="24"/>
        </w:rPr>
        <w:t xml:space="preserve"> </w:t>
      </w:r>
    </w:p>
    <w:p w14:paraId="071981EF" w14:textId="3D54D11E" w:rsidR="00756396" w:rsidRPr="00AB3E17" w:rsidRDefault="00756396" w:rsidP="00756396">
      <w:pPr>
        <w:rPr>
          <w:rFonts w:ascii="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What is power? How is it acquired and maintained? Why do individuals and groups comply with or resist power? How is it distributed along the lines of race, gender, and class? How do we reproduce relations of power in our daily lives? This course introduces some of the major theoretical perspectives on power, reading some of the foundational texts of political theory with the interdisciplinary works of critical-race, feminist, and socialist scholars. Treating intersectionality as a method of analysis, we explore how racism, patriarchy, and capitalism relate to one another. We problematize their impact on the contemporary practices of citizenship, democracy, violence, and security. We also discuss to what extent these “-isms” dominate our own political imagination, and how we contribute to power relations that we problematize.  </w:t>
      </w:r>
    </w:p>
    <w:p w14:paraId="789A6CD6" w14:textId="77777777" w:rsidR="00756396" w:rsidRPr="00AB3E17" w:rsidRDefault="00756396" w:rsidP="00756396">
      <w:pPr>
        <w:rPr>
          <w:rFonts w:ascii="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COURSE FORMAT/STYLE: Discussions, occasional lecture  </w:t>
      </w:r>
    </w:p>
    <w:p w14:paraId="574E44BA" w14:textId="6F15C043" w:rsidR="00756396" w:rsidRDefault="00756396" w:rsidP="00756396">
      <w:pPr>
        <w:rPr>
          <w:rStyle w:val="contentpasted0"/>
          <w:rFonts w:ascii="Times New Roman" w:eastAsia="Times New Roman" w:hAnsi="Times New Roman" w:cs="Times New Roman"/>
          <w:color w:val="000000"/>
          <w:sz w:val="24"/>
          <w:szCs w:val="24"/>
        </w:rPr>
      </w:pPr>
      <w:r w:rsidRPr="00AB3E17">
        <w:rPr>
          <w:rStyle w:val="contentpasted0"/>
          <w:rFonts w:ascii="Times New Roman" w:eastAsia="Times New Roman" w:hAnsi="Times New Roman" w:cs="Times New Roman"/>
          <w:color w:val="000000"/>
          <w:sz w:val="24"/>
          <w:szCs w:val="24"/>
        </w:rPr>
        <w:t>COURSE REQUIREMENTS &amp; GRADING: papers, in-class presentations, participation </w:t>
      </w:r>
    </w:p>
    <w:p w14:paraId="307DC287" w14:textId="77777777" w:rsidR="00792570" w:rsidRPr="00AB3E17" w:rsidRDefault="00792570" w:rsidP="00756396">
      <w:pPr>
        <w:rPr>
          <w:rFonts w:ascii="Times New Roman" w:hAnsi="Times New Roman" w:cs="Times New Roman"/>
          <w:color w:val="000000"/>
          <w:sz w:val="24"/>
          <w:szCs w:val="24"/>
        </w:rPr>
      </w:pPr>
    </w:p>
    <w:p w14:paraId="416283BC" w14:textId="77777777" w:rsidR="00756396" w:rsidRPr="00AB3E17" w:rsidRDefault="00756396" w:rsidP="001F4D38">
      <w:pPr>
        <w:rPr>
          <w:rFonts w:ascii="Times New Roman" w:eastAsia="Times New Roman" w:hAnsi="Times New Roman" w:cs="Times New Roman"/>
          <w:sz w:val="24"/>
          <w:szCs w:val="24"/>
        </w:rPr>
      </w:pPr>
    </w:p>
    <w:p w14:paraId="6B95A742" w14:textId="07330D56" w:rsidR="00BD0BAC" w:rsidRPr="00AB3E17" w:rsidRDefault="0005751F" w:rsidP="000953A4">
      <w:pPr>
        <w:rPr>
          <w:rFonts w:ascii="Times New Roman" w:eastAsia="Calibri" w:hAnsi="Times New Roman" w:cs="Times New Roman"/>
          <w:b/>
          <w:sz w:val="24"/>
          <w:szCs w:val="24"/>
        </w:rPr>
      </w:pPr>
      <w:r w:rsidRPr="00AB3E17">
        <w:rPr>
          <w:rFonts w:ascii="Times New Roman" w:eastAsia="Calibri" w:hAnsi="Times New Roman" w:cs="Times New Roman"/>
          <w:b/>
          <w:sz w:val="24"/>
          <w:szCs w:val="24"/>
        </w:rPr>
        <w:t>P</w:t>
      </w:r>
      <w:r w:rsidR="000953A4" w:rsidRPr="00AB3E17">
        <w:rPr>
          <w:rFonts w:ascii="Times New Roman" w:eastAsia="Calibri" w:hAnsi="Times New Roman" w:cs="Times New Roman"/>
          <w:b/>
          <w:sz w:val="24"/>
          <w:szCs w:val="24"/>
        </w:rPr>
        <w:t xml:space="preserve">OLT 14400 - 01, 02 </w:t>
      </w:r>
      <w:r w:rsidR="00BD0BAC" w:rsidRPr="00AB3E17">
        <w:rPr>
          <w:rFonts w:ascii="Times New Roman" w:eastAsia="Calibri" w:hAnsi="Times New Roman" w:cs="Times New Roman"/>
          <w:b/>
          <w:sz w:val="24"/>
          <w:szCs w:val="24"/>
        </w:rPr>
        <w:t>GLOBAL POLITICAL THOUGHT</w:t>
      </w:r>
    </w:p>
    <w:p w14:paraId="3293194B" w14:textId="77777777"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sz w:val="24"/>
          <w:szCs w:val="24"/>
        </w:rPr>
        <w:t>Attributes: HM, HU, SO, SS, TIDE, TPJ</w:t>
      </w:r>
    </w:p>
    <w:p w14:paraId="503E2C89" w14:textId="2E98A58E"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sz w:val="24"/>
          <w:szCs w:val="24"/>
        </w:rPr>
        <w:t xml:space="preserve">3 </w:t>
      </w:r>
      <w:r w:rsidR="00951497" w:rsidRPr="00AB3E17">
        <w:rPr>
          <w:rFonts w:ascii="Times New Roman" w:eastAsia="Calibri" w:hAnsi="Times New Roman" w:cs="Times New Roman"/>
          <w:sz w:val="24"/>
          <w:szCs w:val="24"/>
        </w:rPr>
        <w:t>C</w:t>
      </w:r>
      <w:r w:rsidRPr="00AB3E17">
        <w:rPr>
          <w:rFonts w:ascii="Times New Roman" w:eastAsia="Calibri" w:hAnsi="Times New Roman" w:cs="Times New Roman"/>
          <w:sz w:val="24"/>
          <w:szCs w:val="24"/>
        </w:rPr>
        <w:t xml:space="preserve">redits </w:t>
      </w:r>
    </w:p>
    <w:p w14:paraId="7C3F58E2" w14:textId="77777777"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bCs/>
          <w:sz w:val="24"/>
          <w:szCs w:val="24"/>
        </w:rPr>
        <w:t>INSTRUCTOR</w:t>
      </w:r>
      <w:r w:rsidRPr="00AB3E17">
        <w:rPr>
          <w:rFonts w:ascii="Times New Roman" w:eastAsia="Calibri" w:hAnsi="Times New Roman" w:cs="Times New Roman"/>
          <w:sz w:val="24"/>
          <w:szCs w:val="24"/>
        </w:rPr>
        <w:t xml:space="preserve">: </w:t>
      </w:r>
      <w:r w:rsidRPr="00AB3E17">
        <w:rPr>
          <w:rFonts w:ascii="Times New Roman" w:eastAsia="Calibri" w:hAnsi="Times New Roman" w:cs="Times New Roman"/>
          <w:b/>
          <w:bCs/>
          <w:sz w:val="24"/>
          <w:szCs w:val="24"/>
        </w:rPr>
        <w:t>Evgenia Ilieva</w:t>
      </w:r>
      <w:r w:rsidRPr="00AB3E17">
        <w:rPr>
          <w:rFonts w:ascii="Times New Roman" w:eastAsia="Calibri" w:hAnsi="Times New Roman" w:cs="Times New Roman"/>
          <w:sz w:val="24"/>
          <w:szCs w:val="24"/>
        </w:rPr>
        <w:t>, 311 Muller, ext. 4-7092</w:t>
      </w:r>
    </w:p>
    <w:p w14:paraId="2541E37E" w14:textId="77777777"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bCs/>
          <w:sz w:val="24"/>
          <w:szCs w:val="24"/>
        </w:rPr>
        <w:t>ENROLLMENT</w:t>
      </w:r>
      <w:r w:rsidRPr="00AB3E17">
        <w:rPr>
          <w:rFonts w:ascii="Times New Roman" w:eastAsia="Calibri" w:hAnsi="Times New Roman" w:cs="Times New Roman"/>
          <w:sz w:val="24"/>
          <w:szCs w:val="24"/>
        </w:rPr>
        <w:t>: 23</w:t>
      </w:r>
    </w:p>
    <w:p w14:paraId="6BC12952" w14:textId="77777777"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bCs/>
          <w:sz w:val="24"/>
          <w:szCs w:val="24"/>
        </w:rPr>
        <w:t>PREREQUISITES</w:t>
      </w:r>
      <w:r w:rsidRPr="00AB3E17">
        <w:rPr>
          <w:rFonts w:ascii="Times New Roman" w:eastAsia="Calibri" w:hAnsi="Times New Roman" w:cs="Times New Roman"/>
          <w:sz w:val="24"/>
          <w:szCs w:val="24"/>
        </w:rPr>
        <w:t>: none</w:t>
      </w:r>
    </w:p>
    <w:p w14:paraId="14DD1509" w14:textId="77777777" w:rsidR="00017DDA" w:rsidRPr="00AB3E17" w:rsidRDefault="000953A4" w:rsidP="000953A4">
      <w:pPr>
        <w:jc w:val="both"/>
        <w:rPr>
          <w:rFonts w:ascii="Times New Roman" w:hAnsi="Times New Roman" w:cs="Times New Roman"/>
          <w:sz w:val="24"/>
          <w:szCs w:val="24"/>
        </w:rPr>
      </w:pPr>
      <w:r w:rsidRPr="00AB3E17">
        <w:rPr>
          <w:rFonts w:ascii="Times New Roman" w:hAnsi="Times New Roman" w:cs="Times New Roman"/>
          <w:bCs/>
          <w:sz w:val="24"/>
          <w:szCs w:val="24"/>
        </w:rPr>
        <w:t>COURSE DESCRIPTION:</w:t>
      </w:r>
      <w:r w:rsidRPr="00AB3E17">
        <w:rPr>
          <w:rFonts w:ascii="Times New Roman" w:hAnsi="Times New Roman" w:cs="Times New Roman"/>
          <w:sz w:val="24"/>
          <w:szCs w:val="24"/>
        </w:rPr>
        <w:t xml:space="preserve"> </w:t>
      </w:r>
    </w:p>
    <w:p w14:paraId="7CEAE8D9" w14:textId="30CF1ECB" w:rsidR="000953A4" w:rsidRPr="00AB3E17" w:rsidRDefault="000953A4" w:rsidP="000953A4">
      <w:pPr>
        <w:jc w:val="both"/>
        <w:rPr>
          <w:rFonts w:ascii="Times New Roman" w:hAnsi="Times New Roman" w:cs="Times New Roman"/>
          <w:sz w:val="24"/>
          <w:szCs w:val="24"/>
        </w:rPr>
      </w:pPr>
      <w:r w:rsidRPr="00AB3E17">
        <w:rPr>
          <w:rFonts w:ascii="Times New Roman" w:hAnsi="Times New Roman" w:cs="Times New Roman"/>
          <w:sz w:val="24"/>
          <w:szCs w:val="24"/>
        </w:rPr>
        <w:t xml:space="preserve">This course explores the global context within which contemporary sociopolitical relations unfold. It brings together a wide array of texts and thinkers who, in different ways, have all engaged in careful and thoughtful analyses of a range of issues that are integral to the study of political thought: race and the enduring legacies of colonialism; exile, displacement, and the fracturing of identity; the relationship between colonizer and colonized; the meaning of freedom and historical struggles for liberation and human dignity; the role of global violence as a catalyst for political and cultural change, as well as its effects on the lives of ordinary individuals. In exploring these themes we will pursue three main objectives: (1) to understand the constitutive role that colonialism, racism, and dispossession have played in shaping core ideas about order, government, justice, power, authority, historiography, civilizational difference, individuality, and freedom in western social and political thought; (2) to analyze how these ideas have been discussed, challenged, and reimagined across various national and geographical boundaries; (3) to learn how </w:t>
      </w:r>
      <w:r w:rsidRPr="00AB3E17">
        <w:rPr>
          <w:rFonts w:ascii="Times New Roman" w:hAnsi="Times New Roman" w:cs="Times New Roman"/>
          <w:sz w:val="24"/>
          <w:szCs w:val="24"/>
        </w:rPr>
        <w:lastRenderedPageBreak/>
        <w:t xml:space="preserve">to critically compare, contrast, and put into productive dialogue different worldviews and perspectives.     </w:t>
      </w:r>
    </w:p>
    <w:p w14:paraId="5AF3C757" w14:textId="77777777"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bCs/>
          <w:sz w:val="24"/>
          <w:szCs w:val="24"/>
        </w:rPr>
        <w:t>COURSE FORMAT/STYLE:</w:t>
      </w:r>
      <w:r w:rsidRPr="00AB3E17">
        <w:rPr>
          <w:rFonts w:ascii="Times New Roman" w:eastAsia="Calibri" w:hAnsi="Times New Roman" w:cs="Times New Roman"/>
          <w:sz w:val="24"/>
          <w:szCs w:val="24"/>
        </w:rPr>
        <w:t xml:space="preserve"> Discussion</w:t>
      </w:r>
    </w:p>
    <w:p w14:paraId="55332DD8" w14:textId="77777777" w:rsidR="000953A4" w:rsidRPr="00AB3E17" w:rsidRDefault="000953A4" w:rsidP="000953A4">
      <w:pPr>
        <w:rPr>
          <w:rFonts w:ascii="Times New Roman" w:eastAsia="Calibri" w:hAnsi="Times New Roman" w:cs="Times New Roman"/>
          <w:sz w:val="24"/>
          <w:szCs w:val="24"/>
        </w:rPr>
      </w:pPr>
      <w:r w:rsidRPr="00AB3E17">
        <w:rPr>
          <w:rFonts w:ascii="Times New Roman" w:eastAsia="Calibri" w:hAnsi="Times New Roman" w:cs="Times New Roman"/>
          <w:bCs/>
          <w:sz w:val="24"/>
          <w:szCs w:val="24"/>
        </w:rPr>
        <w:t>COURSE REQUIREMENTS &amp; GRADING:</w:t>
      </w:r>
      <w:r w:rsidRPr="00AB3E17">
        <w:rPr>
          <w:rFonts w:ascii="Times New Roman" w:eastAsia="Calibri" w:hAnsi="Times New Roman" w:cs="Times New Roman"/>
          <w:sz w:val="24"/>
          <w:szCs w:val="24"/>
        </w:rPr>
        <w:t xml:space="preserve"> Participation, reading, three take-home essays.</w:t>
      </w:r>
    </w:p>
    <w:p w14:paraId="45FCF9EF" w14:textId="77777777" w:rsidR="000953A4" w:rsidRPr="00AB3E17" w:rsidRDefault="000953A4" w:rsidP="001F4D38">
      <w:pPr>
        <w:rPr>
          <w:rFonts w:ascii="Times New Roman" w:eastAsia="Times New Roman" w:hAnsi="Times New Roman" w:cs="Times New Roman"/>
          <w:sz w:val="24"/>
          <w:szCs w:val="24"/>
        </w:rPr>
      </w:pPr>
    </w:p>
    <w:p w14:paraId="3CA18795" w14:textId="5A108181" w:rsidR="00D366F6" w:rsidRPr="00AB3E17" w:rsidRDefault="00D366F6">
      <w:pPr>
        <w:rPr>
          <w:rFonts w:ascii="Times New Roman" w:hAnsi="Times New Roman" w:cs="Times New Roman"/>
          <w:sz w:val="24"/>
          <w:szCs w:val="24"/>
        </w:rPr>
      </w:pPr>
    </w:p>
    <w:p w14:paraId="68A0C521" w14:textId="77777777" w:rsidR="00546067" w:rsidRPr="00AB3E17" w:rsidRDefault="001F4D38" w:rsidP="001F4D38">
      <w:pPr>
        <w:rPr>
          <w:rFonts w:ascii="Times New Roman" w:eastAsia="Times New Roman" w:hAnsi="Times New Roman" w:cs="Times New Roman"/>
          <w:b/>
          <w:bCs/>
          <w:sz w:val="24"/>
          <w:szCs w:val="24"/>
        </w:rPr>
      </w:pPr>
      <w:r w:rsidRPr="00AB3E17">
        <w:rPr>
          <w:rFonts w:ascii="Times New Roman" w:eastAsia="Times New Roman" w:hAnsi="Times New Roman" w:cs="Times New Roman"/>
          <w:b/>
          <w:bCs/>
          <w:sz w:val="24"/>
          <w:szCs w:val="24"/>
        </w:rPr>
        <w:t xml:space="preserve">POLT 30600-01 US FOREIGN </w:t>
      </w:r>
      <w:r w:rsidR="00860E41" w:rsidRPr="00AB3E17">
        <w:rPr>
          <w:rFonts w:ascii="Times New Roman" w:eastAsia="Times New Roman" w:hAnsi="Times New Roman" w:cs="Times New Roman"/>
          <w:b/>
          <w:bCs/>
          <w:sz w:val="24"/>
          <w:szCs w:val="24"/>
        </w:rPr>
        <w:t xml:space="preserve">POLICY </w:t>
      </w:r>
    </w:p>
    <w:p w14:paraId="5F71EE48" w14:textId="77777777" w:rsidR="00017DDA" w:rsidRPr="00AB3E17" w:rsidRDefault="00860E41" w:rsidP="001F4D38">
      <w:pPr>
        <w:rPr>
          <w:rFonts w:ascii="Times New Roman" w:eastAsia="Times New Roman" w:hAnsi="Times New Roman" w:cs="Times New Roman"/>
          <w:sz w:val="24"/>
          <w:szCs w:val="24"/>
        </w:rPr>
      </w:pPr>
      <w:r w:rsidRPr="00AB3E17">
        <w:rPr>
          <w:rFonts w:ascii="Times New Roman" w:eastAsia="Times New Roman" w:hAnsi="Times New Roman" w:cs="Times New Roman"/>
          <w:sz w:val="24"/>
          <w:szCs w:val="24"/>
        </w:rPr>
        <w:t>Attributes</w:t>
      </w:r>
      <w:r w:rsidR="001F4D38" w:rsidRPr="00AB3E17">
        <w:rPr>
          <w:rFonts w:ascii="Times New Roman" w:eastAsia="Times New Roman" w:hAnsi="Times New Roman" w:cs="Times New Roman"/>
          <w:sz w:val="24"/>
          <w:szCs w:val="24"/>
        </w:rPr>
        <w:t>: INBG, LMEL, LMSP, LSCO, SS</w:t>
      </w:r>
      <w:r w:rsidR="001F4D38" w:rsidRPr="00AB3E17">
        <w:rPr>
          <w:rFonts w:ascii="Times New Roman" w:eastAsia="Times New Roman" w:hAnsi="Times New Roman" w:cs="Times New Roman"/>
          <w:b/>
          <w:bCs/>
          <w:sz w:val="24"/>
          <w:szCs w:val="24"/>
        </w:rPr>
        <w:br/>
      </w:r>
      <w:r w:rsidR="001F4D38" w:rsidRPr="00AB3E17">
        <w:rPr>
          <w:rFonts w:ascii="Times New Roman" w:eastAsia="Times New Roman" w:hAnsi="Times New Roman" w:cs="Times New Roman"/>
          <w:sz w:val="24"/>
          <w:szCs w:val="24"/>
        </w:rPr>
        <w:t xml:space="preserve">3 </w:t>
      </w:r>
      <w:r w:rsidR="00B54335" w:rsidRPr="00AB3E17">
        <w:rPr>
          <w:rFonts w:ascii="Times New Roman" w:eastAsia="Times New Roman" w:hAnsi="Times New Roman" w:cs="Times New Roman"/>
          <w:sz w:val="24"/>
          <w:szCs w:val="24"/>
        </w:rPr>
        <w:t>C</w:t>
      </w:r>
      <w:r w:rsidR="001F4D38" w:rsidRPr="00AB3E17">
        <w:rPr>
          <w:rFonts w:ascii="Times New Roman" w:eastAsia="Times New Roman" w:hAnsi="Times New Roman" w:cs="Times New Roman"/>
          <w:sz w:val="24"/>
          <w:szCs w:val="24"/>
        </w:rPr>
        <w:t>redits</w:t>
      </w:r>
      <w:r w:rsidR="001F4D38" w:rsidRPr="00AB3E17">
        <w:rPr>
          <w:rFonts w:ascii="Times New Roman" w:eastAsia="Times New Roman" w:hAnsi="Times New Roman" w:cs="Times New Roman"/>
          <w:sz w:val="24"/>
          <w:szCs w:val="24"/>
        </w:rPr>
        <w:br/>
        <w:t xml:space="preserve">INSTRUCTOR: </w:t>
      </w:r>
      <w:r w:rsidR="001F4D38" w:rsidRPr="00AB3E17">
        <w:rPr>
          <w:rFonts w:ascii="Times New Roman" w:eastAsia="Times New Roman" w:hAnsi="Times New Roman" w:cs="Times New Roman"/>
          <w:b/>
          <w:bCs/>
          <w:sz w:val="24"/>
          <w:szCs w:val="24"/>
        </w:rPr>
        <w:t>Chip Gagnon</w:t>
      </w:r>
      <w:r w:rsidR="001F4D38" w:rsidRPr="00AB3E17">
        <w:rPr>
          <w:rFonts w:ascii="Times New Roman" w:eastAsia="Times New Roman" w:hAnsi="Times New Roman" w:cs="Times New Roman"/>
          <w:sz w:val="24"/>
          <w:szCs w:val="24"/>
        </w:rPr>
        <w:t xml:space="preserve">, Muller 324, </w:t>
      </w:r>
      <w:hyperlink r:id="rId10" w:history="1">
        <w:r w:rsidR="001F4D38" w:rsidRPr="00AB3E17">
          <w:rPr>
            <w:rStyle w:val="Hyperlink"/>
            <w:rFonts w:ascii="Times New Roman" w:eastAsia="Times New Roman" w:hAnsi="Times New Roman" w:cs="Times New Roman"/>
            <w:sz w:val="24"/>
            <w:szCs w:val="24"/>
          </w:rPr>
          <w:t>vgagnon@ithaca.edu</w:t>
        </w:r>
      </w:hyperlink>
      <w:r w:rsidR="001F4D38" w:rsidRPr="00AB3E17">
        <w:rPr>
          <w:rFonts w:ascii="Times New Roman" w:eastAsia="Times New Roman" w:hAnsi="Times New Roman" w:cs="Times New Roman"/>
          <w:sz w:val="24"/>
          <w:szCs w:val="24"/>
        </w:rPr>
        <w:br/>
        <w:t>ENROLLMENT:  25</w:t>
      </w:r>
      <w:r w:rsidR="001F4D38" w:rsidRPr="00AB3E17">
        <w:rPr>
          <w:rFonts w:ascii="Times New Roman" w:eastAsia="Times New Roman" w:hAnsi="Times New Roman" w:cs="Times New Roman"/>
          <w:sz w:val="24"/>
          <w:szCs w:val="24"/>
        </w:rPr>
        <w:br/>
        <w:t>PREREQUISITE:  Sophomore standing</w:t>
      </w:r>
      <w:r w:rsidR="001F4D38" w:rsidRPr="00AB3E17">
        <w:rPr>
          <w:rFonts w:ascii="Times New Roman" w:eastAsia="Times New Roman" w:hAnsi="Times New Roman" w:cs="Times New Roman"/>
          <w:sz w:val="24"/>
          <w:szCs w:val="24"/>
        </w:rPr>
        <w:br/>
        <w:t xml:space="preserve">COURSE DESCRIPTION: </w:t>
      </w:r>
    </w:p>
    <w:p w14:paraId="5D6C07DC" w14:textId="71E0FDB5" w:rsidR="001F4D38" w:rsidRPr="00AB3E17" w:rsidRDefault="001F4D38" w:rsidP="001F4D38">
      <w:pPr>
        <w:rPr>
          <w:rFonts w:ascii="Times New Roman" w:eastAsia="Times New Roman" w:hAnsi="Times New Roman" w:cs="Times New Roman"/>
          <w:sz w:val="24"/>
          <w:szCs w:val="24"/>
        </w:rPr>
      </w:pPr>
      <w:r w:rsidRPr="00AB3E17">
        <w:rPr>
          <w:rFonts w:ascii="Times New Roman" w:eastAsia="Times New Roman" w:hAnsi="Times New Roman" w:cs="Times New Roman"/>
          <w:sz w:val="24"/>
          <w:szCs w:val="24"/>
        </w:rPr>
        <w:t>We'll be looking at US foreign policy from theoretical, historical, and contemporary perspectives. We start with different views of what drives US actions in the world.  We then look at the evolution of US foreign policy over the past 240 years.  We'll look at some current issues -- including international trade, Iran, North Korea, Russia and China -- and their historical roots.  And we'll finish up the course looking at the current debates about the future of the international order and of US foreign policy.  We'll do this through readings -- both primary documents as well as secondary analysis -- and films.</w:t>
      </w:r>
      <w:r w:rsidRPr="00AB3E17">
        <w:rPr>
          <w:rFonts w:ascii="Times New Roman" w:eastAsia="Times New Roman" w:hAnsi="Times New Roman" w:cs="Times New Roman"/>
          <w:sz w:val="24"/>
          <w:szCs w:val="24"/>
        </w:rPr>
        <w:br/>
        <w:t>COURSE FORMAT/STYLE:  Lecture and Discussion</w:t>
      </w:r>
      <w:r w:rsidRPr="00AB3E17">
        <w:rPr>
          <w:rFonts w:ascii="Times New Roman" w:eastAsia="Times New Roman" w:hAnsi="Times New Roman" w:cs="Times New Roman"/>
          <w:sz w:val="24"/>
          <w:szCs w:val="24"/>
        </w:rPr>
        <w:br/>
        <w:t>COURSE REQUIREMENTS &amp; GRADING:  Attendance and participation in class discussions; presentation; reading reflections; two take-home exams.</w:t>
      </w:r>
    </w:p>
    <w:p w14:paraId="34234726" w14:textId="486D3BAB" w:rsidR="00094905" w:rsidRPr="00AB3E17" w:rsidRDefault="00094905" w:rsidP="001F4D38">
      <w:pPr>
        <w:rPr>
          <w:rFonts w:ascii="Times New Roman" w:eastAsia="Times New Roman" w:hAnsi="Times New Roman" w:cs="Times New Roman"/>
          <w:sz w:val="24"/>
          <w:szCs w:val="24"/>
        </w:rPr>
      </w:pPr>
    </w:p>
    <w:p w14:paraId="766E1A5F" w14:textId="77777777" w:rsidR="0042239D" w:rsidRPr="00AB3E17" w:rsidRDefault="0042239D" w:rsidP="00951497">
      <w:pPr>
        <w:pStyle w:val="NoSpacing"/>
        <w:rPr>
          <w:rFonts w:ascii="Times New Roman" w:hAnsi="Times New Roman"/>
          <w:b/>
          <w:sz w:val="24"/>
          <w:szCs w:val="24"/>
        </w:rPr>
      </w:pPr>
    </w:p>
    <w:p w14:paraId="48F8499D" w14:textId="52728D6C" w:rsidR="007258B4" w:rsidRPr="00AB3E17" w:rsidRDefault="007258B4" w:rsidP="00B266A8">
      <w:pPr>
        <w:pStyle w:val="default0"/>
        <w:rPr>
          <w:rStyle w:val="contentpasted0"/>
          <w:rFonts w:ascii="Times New Roman" w:hAnsi="Times New Roman" w:cs="Times New Roman"/>
          <w:color w:val="000000"/>
          <w:sz w:val="24"/>
          <w:szCs w:val="24"/>
        </w:rPr>
      </w:pPr>
      <w:r w:rsidRPr="00AB3E17">
        <w:rPr>
          <w:rStyle w:val="contentpasted0"/>
          <w:rFonts w:ascii="Times New Roman" w:eastAsia="Times New Roman" w:hAnsi="Times New Roman" w:cs="Times New Roman"/>
          <w:b/>
          <w:bCs/>
          <w:color w:val="000000"/>
          <w:sz w:val="24"/>
          <w:szCs w:val="24"/>
        </w:rPr>
        <w:t>POLT 34300</w:t>
      </w:r>
      <w:r w:rsidR="00336216" w:rsidRPr="00AB3E17">
        <w:rPr>
          <w:rStyle w:val="contentpasted0"/>
          <w:rFonts w:ascii="Times New Roman" w:eastAsia="Times New Roman" w:hAnsi="Times New Roman" w:cs="Times New Roman"/>
          <w:b/>
          <w:bCs/>
          <w:color w:val="000000"/>
          <w:sz w:val="24"/>
          <w:szCs w:val="24"/>
        </w:rPr>
        <w:t>-01</w:t>
      </w:r>
      <w:r w:rsidRPr="00AB3E17">
        <w:rPr>
          <w:rStyle w:val="contentpasted0"/>
          <w:rFonts w:ascii="Times New Roman" w:eastAsia="Times New Roman" w:hAnsi="Times New Roman" w:cs="Times New Roman"/>
          <w:b/>
          <w:bCs/>
          <w:color w:val="000000"/>
          <w:sz w:val="24"/>
          <w:szCs w:val="24"/>
        </w:rPr>
        <w:t xml:space="preserve"> </w:t>
      </w:r>
      <w:r w:rsidR="00BD0BAC" w:rsidRPr="00AB3E17">
        <w:rPr>
          <w:rStyle w:val="contentpasted0"/>
          <w:rFonts w:ascii="Times New Roman" w:eastAsia="Times New Roman" w:hAnsi="Times New Roman" w:cs="Times New Roman"/>
          <w:b/>
          <w:bCs/>
          <w:color w:val="000000"/>
          <w:sz w:val="24"/>
          <w:szCs w:val="24"/>
        </w:rPr>
        <w:t>FEMINIST THEORY</w:t>
      </w:r>
      <w:r w:rsidRPr="00AB3E17">
        <w:rPr>
          <w:rStyle w:val="contentpasted0"/>
          <w:rFonts w:ascii="Times New Roman" w:eastAsia="Times New Roman" w:hAnsi="Times New Roman" w:cs="Times New Roman"/>
          <w:b/>
          <w:bCs/>
          <w:color w:val="000000"/>
          <w:sz w:val="24"/>
          <w:szCs w:val="24"/>
        </w:rPr>
        <w:t xml:space="preserve"> (also counts for Women and Gender Studies)</w:t>
      </w:r>
      <w:r w:rsidRPr="00AB3E17">
        <w:rPr>
          <w:rStyle w:val="contentpasted0"/>
          <w:rFonts w:ascii="Times New Roman" w:eastAsia="Times New Roman" w:hAnsi="Times New Roman" w:cs="Times New Roman"/>
          <w:color w:val="000000"/>
          <w:sz w:val="24"/>
          <w:szCs w:val="24"/>
        </w:rPr>
        <w:t xml:space="preserve">  </w:t>
      </w:r>
    </w:p>
    <w:p w14:paraId="3427461E" w14:textId="4D021054" w:rsidR="007258B4" w:rsidRPr="00AB3E17" w:rsidRDefault="007258B4" w:rsidP="007258B4">
      <w:pPr>
        <w:pStyle w:val="NoSpacing"/>
        <w:rPr>
          <w:rStyle w:val="contentpasted0"/>
          <w:rFonts w:ascii="Times New Roman" w:eastAsia="Times New Roman" w:hAnsi="Times New Roman"/>
          <w:color w:val="000000"/>
          <w:sz w:val="24"/>
          <w:szCs w:val="24"/>
        </w:rPr>
      </w:pPr>
      <w:r w:rsidRPr="00AB3E17">
        <w:rPr>
          <w:rStyle w:val="contentpasted0"/>
          <w:rFonts w:ascii="Times New Roman" w:hAnsi="Times New Roman"/>
          <w:sz w:val="24"/>
          <w:szCs w:val="24"/>
        </w:rPr>
        <w:t>Attributes</w:t>
      </w:r>
      <w:r w:rsidRPr="00AB3E17">
        <w:rPr>
          <w:rStyle w:val="contentpasted0"/>
          <w:rFonts w:ascii="Times New Roman" w:hAnsi="Times New Roman"/>
          <w:b/>
          <w:bCs/>
          <w:sz w:val="24"/>
          <w:szCs w:val="24"/>
        </w:rPr>
        <w:t xml:space="preserve">: </w:t>
      </w:r>
      <w:r w:rsidRPr="00AB3E17">
        <w:rPr>
          <w:rStyle w:val="contentpasted0"/>
          <w:rFonts w:ascii="Times New Roman" w:eastAsia="Times New Roman" w:hAnsi="Times New Roman"/>
          <w:sz w:val="24"/>
          <w:szCs w:val="24"/>
          <w:shd w:val="clear" w:color="auto" w:fill="FFFFFF"/>
        </w:rPr>
        <w:t>SS, WGS, WGS3</w:t>
      </w:r>
      <w:r w:rsidRPr="00AB3E17">
        <w:rPr>
          <w:rFonts w:ascii="Times New Roman" w:hAnsi="Times New Roman"/>
          <w:sz w:val="24"/>
          <w:szCs w:val="24"/>
        </w:rPr>
        <w:t> </w:t>
      </w:r>
    </w:p>
    <w:p w14:paraId="0C8E584B" w14:textId="6A001F8B" w:rsidR="007258B4" w:rsidRPr="00AB3E17" w:rsidRDefault="007258B4" w:rsidP="007258B4">
      <w:pPr>
        <w:pStyle w:val="NoSpacing"/>
        <w:rPr>
          <w:rFonts w:ascii="Times New Roman" w:hAnsi="Times New Roman"/>
          <w:sz w:val="24"/>
          <w:szCs w:val="24"/>
        </w:rPr>
      </w:pPr>
      <w:r w:rsidRPr="00AB3E17">
        <w:rPr>
          <w:rStyle w:val="contentpasted0"/>
          <w:rFonts w:ascii="Times New Roman" w:eastAsia="Times New Roman" w:hAnsi="Times New Roman"/>
          <w:color w:val="000000"/>
          <w:sz w:val="24"/>
          <w:szCs w:val="24"/>
        </w:rPr>
        <w:t xml:space="preserve">3 Credits </w:t>
      </w:r>
    </w:p>
    <w:p w14:paraId="782CF143" w14:textId="77777777" w:rsidR="007258B4" w:rsidRPr="00AB3E17" w:rsidRDefault="007258B4" w:rsidP="007258B4">
      <w:pPr>
        <w:pStyle w:val="NoSpacing"/>
        <w:rPr>
          <w:rFonts w:ascii="Times New Roman" w:hAnsi="Times New Roman"/>
          <w:b/>
          <w:bCs/>
          <w:sz w:val="24"/>
          <w:szCs w:val="24"/>
        </w:rPr>
      </w:pPr>
      <w:r w:rsidRPr="00AB3E17">
        <w:rPr>
          <w:rStyle w:val="contentpasted0"/>
          <w:rFonts w:ascii="Times New Roman" w:eastAsia="Times New Roman" w:hAnsi="Times New Roman"/>
          <w:color w:val="000000"/>
          <w:sz w:val="24"/>
          <w:szCs w:val="24"/>
        </w:rPr>
        <w:t xml:space="preserve">INSTRUCTOR: </w:t>
      </w:r>
      <w:proofErr w:type="spellStart"/>
      <w:r w:rsidRPr="00AB3E17">
        <w:rPr>
          <w:rStyle w:val="contentpasted0"/>
          <w:rFonts w:ascii="Times New Roman" w:eastAsia="Times New Roman" w:hAnsi="Times New Roman"/>
          <w:b/>
          <w:bCs/>
          <w:color w:val="000000"/>
          <w:sz w:val="24"/>
          <w:szCs w:val="24"/>
        </w:rPr>
        <w:t>Sumru</w:t>
      </w:r>
      <w:proofErr w:type="spellEnd"/>
      <w:r w:rsidRPr="00AB3E17">
        <w:rPr>
          <w:rStyle w:val="contentpasted0"/>
          <w:rFonts w:ascii="Times New Roman" w:eastAsia="Times New Roman" w:hAnsi="Times New Roman"/>
          <w:b/>
          <w:bCs/>
          <w:color w:val="000000"/>
          <w:sz w:val="24"/>
          <w:szCs w:val="24"/>
        </w:rPr>
        <w:t xml:space="preserve"> </w:t>
      </w:r>
      <w:proofErr w:type="spellStart"/>
      <w:r w:rsidRPr="00AB3E17">
        <w:rPr>
          <w:rStyle w:val="contentpasted0"/>
          <w:rFonts w:ascii="Times New Roman" w:eastAsia="Times New Roman" w:hAnsi="Times New Roman"/>
          <w:b/>
          <w:bCs/>
          <w:color w:val="000000"/>
          <w:sz w:val="24"/>
          <w:szCs w:val="24"/>
        </w:rPr>
        <w:t>Atuk</w:t>
      </w:r>
      <w:proofErr w:type="spellEnd"/>
      <w:r w:rsidRPr="00AB3E17">
        <w:rPr>
          <w:rStyle w:val="contentpasted0"/>
          <w:rFonts w:ascii="Times New Roman" w:eastAsia="Times New Roman" w:hAnsi="Times New Roman"/>
          <w:b/>
          <w:bCs/>
          <w:color w:val="000000"/>
          <w:sz w:val="24"/>
          <w:szCs w:val="24"/>
        </w:rPr>
        <w:t xml:space="preserve">  </w:t>
      </w:r>
    </w:p>
    <w:p w14:paraId="6F308063" w14:textId="77777777" w:rsidR="007258B4" w:rsidRPr="00AB3E17" w:rsidRDefault="007258B4" w:rsidP="007258B4">
      <w:pPr>
        <w:pStyle w:val="NoSpacing"/>
        <w:rPr>
          <w:rFonts w:ascii="Times New Roman" w:hAnsi="Times New Roman"/>
          <w:sz w:val="24"/>
          <w:szCs w:val="24"/>
        </w:rPr>
      </w:pPr>
      <w:r w:rsidRPr="00AB3E17">
        <w:rPr>
          <w:rStyle w:val="contentpasted0"/>
          <w:rFonts w:ascii="Times New Roman" w:eastAsia="Times New Roman" w:hAnsi="Times New Roman"/>
          <w:color w:val="000000"/>
          <w:sz w:val="24"/>
          <w:szCs w:val="24"/>
        </w:rPr>
        <w:t>ENROLLMENT: 23  </w:t>
      </w:r>
    </w:p>
    <w:p w14:paraId="32BA4948" w14:textId="72508711" w:rsidR="007258B4" w:rsidRPr="00AB3E17" w:rsidRDefault="007258B4" w:rsidP="007258B4">
      <w:pPr>
        <w:pStyle w:val="NoSpacing"/>
        <w:rPr>
          <w:rFonts w:ascii="Times New Roman" w:hAnsi="Times New Roman"/>
          <w:sz w:val="24"/>
          <w:szCs w:val="24"/>
        </w:rPr>
      </w:pPr>
      <w:r w:rsidRPr="00AB3E17">
        <w:rPr>
          <w:rStyle w:val="contentpasted0"/>
          <w:rFonts w:ascii="Times New Roman" w:eastAsia="Times New Roman" w:hAnsi="Times New Roman"/>
          <w:color w:val="000000"/>
          <w:sz w:val="24"/>
          <w:szCs w:val="24"/>
        </w:rPr>
        <w:t xml:space="preserve">PREREQUISITES: </w:t>
      </w:r>
      <w:r w:rsidR="00336216" w:rsidRPr="00AB3E17">
        <w:rPr>
          <w:rStyle w:val="contentpasted0"/>
          <w:rFonts w:ascii="Times New Roman" w:eastAsia="Times New Roman" w:hAnsi="Times New Roman"/>
          <w:color w:val="000000"/>
          <w:sz w:val="24"/>
          <w:szCs w:val="24"/>
        </w:rPr>
        <w:t xml:space="preserve">Sophomore standing </w:t>
      </w:r>
      <w:r w:rsidRPr="00AB3E17">
        <w:rPr>
          <w:rStyle w:val="contentpasted0"/>
          <w:rFonts w:ascii="Times New Roman" w:eastAsia="Times New Roman" w:hAnsi="Times New Roman"/>
          <w:color w:val="000000"/>
          <w:sz w:val="24"/>
          <w:szCs w:val="24"/>
        </w:rPr>
        <w:t xml:space="preserve">  </w:t>
      </w:r>
    </w:p>
    <w:p w14:paraId="1DB69008" w14:textId="77777777" w:rsidR="007258B4" w:rsidRPr="00AB3E17" w:rsidRDefault="007258B4" w:rsidP="007258B4">
      <w:pPr>
        <w:pStyle w:val="NoSpacing"/>
        <w:rPr>
          <w:rStyle w:val="contentpasted0"/>
          <w:rFonts w:ascii="Times New Roman" w:eastAsia="Times New Roman" w:hAnsi="Times New Roman"/>
          <w:color w:val="000000"/>
          <w:sz w:val="24"/>
          <w:szCs w:val="24"/>
        </w:rPr>
      </w:pPr>
      <w:r w:rsidRPr="00AB3E17">
        <w:rPr>
          <w:rStyle w:val="contentpasted0"/>
          <w:rFonts w:ascii="Times New Roman" w:eastAsia="Times New Roman" w:hAnsi="Times New Roman"/>
          <w:color w:val="000000"/>
          <w:sz w:val="24"/>
          <w:szCs w:val="24"/>
        </w:rPr>
        <w:t>COURSE DESCRIPTION:</w:t>
      </w:r>
    </w:p>
    <w:p w14:paraId="4588AE50" w14:textId="2297341A" w:rsidR="007258B4" w:rsidRPr="00AB3E17" w:rsidRDefault="007258B4" w:rsidP="007258B4">
      <w:pPr>
        <w:pStyle w:val="NoSpacing"/>
        <w:rPr>
          <w:rFonts w:ascii="Times New Roman" w:hAnsi="Times New Roman"/>
          <w:sz w:val="24"/>
          <w:szCs w:val="24"/>
        </w:rPr>
      </w:pPr>
      <w:r w:rsidRPr="00AB3E17">
        <w:rPr>
          <w:rFonts w:ascii="Times New Roman" w:hAnsi="Times New Roman"/>
          <w:sz w:val="24"/>
          <w:szCs w:val="24"/>
        </w:rPr>
        <w:t>Why do we study feminist theory? What is its value beyond an academic endeavor? What is the relationship between feminist theory and political praxis? How can theory be useful in interpreting contemporary events, such as the Black Lives Matter and #MeToo movements? This course equips students with the skills necessary to understand some of the core texts of feminist theory and use them to interpret contemporary political and social phenomena. Hence, in this class, we will approach feminist thought as a method of understanding the world and an analytical tool that provides insights to transform the status quo. Some of our thematic focal topics will include the feminist approaches to and criticism of “Western” political thought, the “woman question,” performativity, contestations over the meaning of feminism, consciousness raising, public/private divide, feminist theories of the state, intersectionality, black feminist thought, Mestiza feminism, post-colonial feminism, transnational feminism and solidarity, and current feminist debates.  </w:t>
      </w:r>
    </w:p>
    <w:p w14:paraId="27940975" w14:textId="77777777" w:rsidR="007258B4" w:rsidRPr="00AB3E17" w:rsidRDefault="007258B4" w:rsidP="007258B4">
      <w:pPr>
        <w:pStyle w:val="NoSpacing"/>
        <w:rPr>
          <w:rFonts w:ascii="Times New Roman" w:hAnsi="Times New Roman"/>
          <w:sz w:val="24"/>
          <w:szCs w:val="24"/>
        </w:rPr>
      </w:pPr>
      <w:r w:rsidRPr="00AB3E17">
        <w:rPr>
          <w:rStyle w:val="contentpasted0"/>
          <w:rFonts w:ascii="Times New Roman" w:eastAsia="Times New Roman" w:hAnsi="Times New Roman"/>
          <w:color w:val="000000"/>
          <w:sz w:val="24"/>
          <w:szCs w:val="24"/>
        </w:rPr>
        <w:t>COURSE FORMAT/STYLE: Discussions, occasional lecture  </w:t>
      </w:r>
    </w:p>
    <w:p w14:paraId="753B9189" w14:textId="2B0E3199" w:rsidR="007258B4" w:rsidRPr="00AB3E17" w:rsidRDefault="007258B4" w:rsidP="007258B4">
      <w:pPr>
        <w:pStyle w:val="NoSpacing"/>
        <w:rPr>
          <w:rStyle w:val="contentpasted0"/>
          <w:rFonts w:ascii="Times New Roman" w:eastAsia="Times New Roman" w:hAnsi="Times New Roman"/>
          <w:color w:val="000000"/>
          <w:sz w:val="24"/>
          <w:szCs w:val="24"/>
        </w:rPr>
      </w:pPr>
      <w:r w:rsidRPr="00AB3E17">
        <w:rPr>
          <w:rStyle w:val="contentpasted0"/>
          <w:rFonts w:ascii="Times New Roman" w:eastAsia="Times New Roman" w:hAnsi="Times New Roman"/>
          <w:color w:val="000000"/>
          <w:sz w:val="24"/>
          <w:szCs w:val="24"/>
        </w:rPr>
        <w:t>COURSE REQUIREMENTS &amp; GRADING: papers, in-class presentations, participation </w:t>
      </w:r>
    </w:p>
    <w:p w14:paraId="4C4707B3" w14:textId="2633EAAF" w:rsidR="00F52D89" w:rsidRPr="00AB3E17" w:rsidRDefault="00F52D89" w:rsidP="00F52D89">
      <w:pPr>
        <w:pStyle w:val="NoSpacing"/>
        <w:rPr>
          <w:rStyle w:val="contentpasted9"/>
          <w:rFonts w:ascii="Times New Roman" w:hAnsi="Times New Roman"/>
          <w:b/>
          <w:bCs/>
          <w:color w:val="000000"/>
          <w:sz w:val="24"/>
          <w:szCs w:val="24"/>
        </w:rPr>
      </w:pPr>
      <w:r w:rsidRPr="00AB3E17">
        <w:rPr>
          <w:rStyle w:val="contentpasted9"/>
          <w:rFonts w:ascii="Times New Roman" w:hAnsi="Times New Roman"/>
          <w:b/>
          <w:bCs/>
          <w:color w:val="000000"/>
          <w:sz w:val="24"/>
          <w:szCs w:val="24"/>
        </w:rPr>
        <w:lastRenderedPageBreak/>
        <w:t xml:space="preserve">POLT 37000-01 </w:t>
      </w:r>
      <w:r w:rsidR="00B266A8" w:rsidRPr="00AB3E17">
        <w:rPr>
          <w:rStyle w:val="contentpasted9"/>
          <w:rFonts w:ascii="Times New Roman" w:hAnsi="Times New Roman"/>
          <w:b/>
          <w:bCs/>
          <w:color w:val="000000"/>
          <w:sz w:val="24"/>
          <w:szCs w:val="24"/>
        </w:rPr>
        <w:t xml:space="preserve">ST: </w:t>
      </w:r>
      <w:r w:rsidR="00C62668" w:rsidRPr="00AB3E17">
        <w:rPr>
          <w:rStyle w:val="contentpasted9"/>
          <w:rFonts w:ascii="Times New Roman" w:hAnsi="Times New Roman"/>
          <w:b/>
          <w:bCs/>
          <w:color w:val="000000"/>
          <w:sz w:val="24"/>
          <w:szCs w:val="24"/>
        </w:rPr>
        <w:t xml:space="preserve">US POVERTY &amp; PUBLIC POLICY </w:t>
      </w:r>
    </w:p>
    <w:p w14:paraId="15CDBCF0" w14:textId="429FFA35" w:rsidR="00F52D89" w:rsidRPr="00AB3E17" w:rsidRDefault="00F52D89" w:rsidP="00F52D89">
      <w:pPr>
        <w:pStyle w:val="NoSpacing"/>
        <w:rPr>
          <w:rStyle w:val="contentpasted9"/>
          <w:rFonts w:ascii="Times New Roman" w:hAnsi="Times New Roman"/>
          <w:color w:val="000000"/>
          <w:sz w:val="24"/>
          <w:szCs w:val="24"/>
        </w:rPr>
      </w:pPr>
      <w:r w:rsidRPr="00AB3E17">
        <w:rPr>
          <w:rStyle w:val="contentpasted9"/>
          <w:rFonts w:ascii="Times New Roman" w:hAnsi="Times New Roman"/>
          <w:color w:val="000000"/>
          <w:sz w:val="24"/>
          <w:szCs w:val="24"/>
        </w:rPr>
        <w:t>LA, SS, LMEL, LMSP, LSCO, H, Non-ICC SS</w:t>
      </w:r>
    </w:p>
    <w:p w14:paraId="0E4E9022" w14:textId="76FC29C3" w:rsidR="00F52D89" w:rsidRPr="00AB3E17" w:rsidRDefault="00F52D89" w:rsidP="00F52D89">
      <w:pPr>
        <w:pStyle w:val="NoSpacing"/>
        <w:rPr>
          <w:rFonts w:ascii="Times New Roman" w:hAnsi="Times New Roman"/>
          <w:sz w:val="24"/>
          <w:szCs w:val="24"/>
        </w:rPr>
      </w:pPr>
      <w:r w:rsidRPr="00AB3E17">
        <w:rPr>
          <w:rStyle w:val="contentpasted9"/>
          <w:rFonts w:ascii="Times New Roman" w:hAnsi="Times New Roman"/>
          <w:color w:val="000000"/>
          <w:sz w:val="24"/>
          <w:szCs w:val="24"/>
        </w:rPr>
        <w:t>3 Credits</w:t>
      </w:r>
    </w:p>
    <w:p w14:paraId="7E27C99D" w14:textId="48B5CD69" w:rsidR="00F52D89" w:rsidRPr="00AB3E17" w:rsidRDefault="00F52D89" w:rsidP="00F52D89">
      <w:pPr>
        <w:pStyle w:val="NoSpacing"/>
        <w:rPr>
          <w:rFonts w:ascii="Times New Roman" w:hAnsi="Times New Roman"/>
          <w:sz w:val="24"/>
          <w:szCs w:val="24"/>
        </w:rPr>
      </w:pPr>
      <w:r w:rsidRPr="00AB3E17">
        <w:rPr>
          <w:rStyle w:val="contentpasted9"/>
          <w:rFonts w:ascii="Times New Roman" w:hAnsi="Times New Roman"/>
          <w:color w:val="000000"/>
          <w:sz w:val="24"/>
          <w:szCs w:val="24"/>
        </w:rPr>
        <w:t>INSTRUCTOR: </w:t>
      </w:r>
      <w:r w:rsidRPr="00AB3E17">
        <w:rPr>
          <w:rStyle w:val="contentpasted9"/>
          <w:rFonts w:ascii="Times New Roman" w:hAnsi="Times New Roman"/>
          <w:b/>
          <w:bCs/>
          <w:color w:val="000000"/>
          <w:sz w:val="24"/>
          <w:szCs w:val="24"/>
        </w:rPr>
        <w:t>Carlos Figueroa</w:t>
      </w:r>
      <w:r w:rsidRPr="00AB3E17">
        <w:rPr>
          <w:rStyle w:val="contentpasted9"/>
          <w:rFonts w:ascii="Times New Roman" w:hAnsi="Times New Roman"/>
          <w:color w:val="000000"/>
          <w:sz w:val="24"/>
          <w:szCs w:val="24"/>
        </w:rPr>
        <w:t xml:space="preserve">, </w:t>
      </w:r>
      <w:hyperlink r:id="rId11" w:history="1">
        <w:r w:rsidRPr="00AB3E17">
          <w:rPr>
            <w:rStyle w:val="Hyperlink"/>
            <w:rFonts w:ascii="Times New Roman" w:hAnsi="Times New Roman"/>
            <w:sz w:val="24"/>
            <w:szCs w:val="24"/>
          </w:rPr>
          <w:t>cfigueroa@ithaca.edu</w:t>
        </w:r>
      </w:hyperlink>
    </w:p>
    <w:p w14:paraId="4482EEE0" w14:textId="77777777" w:rsidR="00F52D89" w:rsidRPr="00AB3E17" w:rsidRDefault="00F52D89" w:rsidP="00F52D89">
      <w:pPr>
        <w:pStyle w:val="NoSpacing"/>
        <w:rPr>
          <w:rFonts w:ascii="Times New Roman" w:hAnsi="Times New Roman"/>
          <w:sz w:val="24"/>
          <w:szCs w:val="24"/>
        </w:rPr>
      </w:pPr>
      <w:r w:rsidRPr="00AB3E17">
        <w:rPr>
          <w:rStyle w:val="contentpasted9"/>
          <w:rFonts w:ascii="Times New Roman" w:hAnsi="Times New Roman"/>
          <w:color w:val="000000"/>
          <w:sz w:val="24"/>
          <w:szCs w:val="24"/>
        </w:rPr>
        <w:t>ENROLLMENT: 20</w:t>
      </w:r>
    </w:p>
    <w:p w14:paraId="0356883D" w14:textId="019604DF" w:rsidR="00F52D89" w:rsidRPr="00AB3E17" w:rsidRDefault="00F52D89" w:rsidP="00F52D89">
      <w:pPr>
        <w:pStyle w:val="NoSpacing"/>
        <w:rPr>
          <w:rStyle w:val="contentpasted9"/>
          <w:rFonts w:ascii="Times New Roman" w:hAnsi="Times New Roman"/>
          <w:color w:val="000000"/>
          <w:sz w:val="24"/>
          <w:szCs w:val="24"/>
        </w:rPr>
      </w:pPr>
      <w:r w:rsidRPr="00AB3E17">
        <w:rPr>
          <w:rStyle w:val="contentpasted9"/>
          <w:rFonts w:ascii="Times New Roman" w:hAnsi="Times New Roman"/>
          <w:color w:val="000000"/>
          <w:sz w:val="24"/>
          <w:szCs w:val="24"/>
        </w:rPr>
        <w:t>PREREQUISITES: Sophomore standing</w:t>
      </w:r>
    </w:p>
    <w:p w14:paraId="68A6D9FD" w14:textId="77777777" w:rsidR="00F52D89" w:rsidRPr="00AB3E17" w:rsidRDefault="00F52D89" w:rsidP="00F52D89">
      <w:pPr>
        <w:pStyle w:val="NoSpacing"/>
        <w:rPr>
          <w:rStyle w:val="contentpasted8"/>
          <w:rFonts w:ascii="Times New Roman" w:hAnsi="Times New Roman"/>
          <w:color w:val="000000"/>
          <w:sz w:val="24"/>
          <w:szCs w:val="24"/>
        </w:rPr>
      </w:pPr>
      <w:r w:rsidRPr="00AB3E17">
        <w:rPr>
          <w:rStyle w:val="contentpasted9"/>
          <w:rFonts w:ascii="Times New Roman" w:hAnsi="Times New Roman"/>
          <w:color w:val="000000"/>
          <w:sz w:val="24"/>
          <w:szCs w:val="24"/>
        </w:rPr>
        <w:t>COURSE DESCRIPTION:</w:t>
      </w:r>
      <w:r w:rsidRPr="00AB3E17">
        <w:rPr>
          <w:rStyle w:val="contentpasted8"/>
          <w:rFonts w:ascii="Times New Roman" w:hAnsi="Times New Roman"/>
          <w:color w:val="000000"/>
          <w:sz w:val="24"/>
          <w:szCs w:val="24"/>
        </w:rPr>
        <w:t> </w:t>
      </w:r>
    </w:p>
    <w:p w14:paraId="6911A0AE" w14:textId="6405AC74" w:rsidR="00F52D89" w:rsidRPr="00AB3E17" w:rsidRDefault="00F52D89" w:rsidP="00F52D89">
      <w:pPr>
        <w:pStyle w:val="NoSpacing"/>
        <w:rPr>
          <w:rFonts w:ascii="Times New Roman" w:hAnsi="Times New Roman"/>
          <w:sz w:val="24"/>
          <w:szCs w:val="24"/>
        </w:rPr>
      </w:pPr>
      <w:r w:rsidRPr="00AB3E17">
        <w:rPr>
          <w:rStyle w:val="contentpasted8"/>
          <w:rFonts w:ascii="Times New Roman" w:hAnsi="Times New Roman"/>
          <w:color w:val="000000"/>
          <w:sz w:val="24"/>
          <w:szCs w:val="24"/>
        </w:rPr>
        <w:t xml:space="preserve">This course </w:t>
      </w:r>
      <w:r w:rsidRPr="00AB3E17">
        <w:rPr>
          <w:rStyle w:val="contentpasted8"/>
          <w:rFonts w:ascii="Times New Roman" w:hAnsi="Times New Roman"/>
          <w:color w:val="000000"/>
          <w:sz w:val="24"/>
          <w:szCs w:val="24"/>
          <w:u w:val="single"/>
        </w:rPr>
        <w:t>explores</w:t>
      </w:r>
      <w:r w:rsidRPr="00AB3E17">
        <w:rPr>
          <w:rStyle w:val="contentpasted8"/>
          <w:rFonts w:ascii="Times New Roman" w:hAnsi="Times New Roman"/>
          <w:color w:val="000000"/>
          <w:sz w:val="24"/>
          <w:szCs w:val="24"/>
        </w:rPr>
        <w:t xml:space="preserve"> the nature and extent of poverty in the United States. We </w:t>
      </w:r>
      <w:r w:rsidRPr="00AB3E17">
        <w:rPr>
          <w:rStyle w:val="contentpasted8"/>
          <w:rFonts w:ascii="Times New Roman" w:hAnsi="Times New Roman"/>
          <w:color w:val="000000"/>
          <w:sz w:val="24"/>
          <w:szCs w:val="24"/>
          <w:u w:val="single"/>
        </w:rPr>
        <w:t>examine</w:t>
      </w:r>
      <w:r w:rsidRPr="00AB3E17">
        <w:rPr>
          <w:rStyle w:val="contentpasted8"/>
          <w:rFonts w:ascii="Times New Roman" w:hAnsi="Times New Roman"/>
          <w:color w:val="000000"/>
          <w:sz w:val="24"/>
          <w:szCs w:val="24"/>
        </w:rPr>
        <w:t xml:space="preserve"> the causes and consequences of poverty, </w:t>
      </w:r>
      <w:r w:rsidRPr="00AB3E17">
        <w:rPr>
          <w:rStyle w:val="contentpasted8"/>
          <w:rFonts w:ascii="Times New Roman" w:hAnsi="Times New Roman"/>
          <w:color w:val="000000"/>
          <w:sz w:val="24"/>
          <w:szCs w:val="24"/>
          <w:u w:val="single"/>
        </w:rPr>
        <w:t>discuss</w:t>
      </w:r>
      <w:r w:rsidRPr="00AB3E17">
        <w:rPr>
          <w:rStyle w:val="contentpasted8"/>
          <w:rFonts w:ascii="Times New Roman" w:hAnsi="Times New Roman"/>
          <w:color w:val="000000"/>
          <w:sz w:val="24"/>
          <w:szCs w:val="24"/>
        </w:rPr>
        <w:t xml:space="preserve"> how these are complex and interwoven, and </w:t>
      </w:r>
      <w:r w:rsidRPr="00AB3E17">
        <w:rPr>
          <w:rStyle w:val="contentpasted8"/>
          <w:rFonts w:ascii="Times New Roman" w:hAnsi="Times New Roman"/>
          <w:color w:val="000000"/>
          <w:sz w:val="24"/>
          <w:szCs w:val="24"/>
          <w:u w:val="single"/>
        </w:rPr>
        <w:t>interpret</w:t>
      </w:r>
      <w:r w:rsidRPr="00AB3E17">
        <w:rPr>
          <w:rStyle w:val="contentpasted8"/>
          <w:rFonts w:ascii="Times New Roman" w:hAnsi="Times New Roman"/>
          <w:color w:val="000000"/>
          <w:sz w:val="24"/>
          <w:szCs w:val="24"/>
        </w:rPr>
        <w:t xml:space="preserve"> how people can experience poverty at different points in their lives. We will </w:t>
      </w:r>
      <w:r w:rsidRPr="00AB3E17">
        <w:rPr>
          <w:rStyle w:val="contentpasted8"/>
          <w:rFonts w:ascii="Times New Roman" w:hAnsi="Times New Roman"/>
          <w:color w:val="000000"/>
          <w:sz w:val="24"/>
          <w:szCs w:val="24"/>
          <w:u w:val="single"/>
        </w:rPr>
        <w:t>investigate</w:t>
      </w:r>
      <w:r w:rsidRPr="00AB3E17">
        <w:rPr>
          <w:rStyle w:val="contentpasted8"/>
          <w:rFonts w:ascii="Times New Roman" w:hAnsi="Times New Roman"/>
          <w:color w:val="000000"/>
          <w:sz w:val="24"/>
          <w:szCs w:val="24"/>
        </w:rPr>
        <w:t xml:space="preserve"> how </w:t>
      </w:r>
      <w:r w:rsidRPr="00AB3E17">
        <w:rPr>
          <w:rStyle w:val="contentpasted8"/>
          <w:rFonts w:ascii="Times New Roman" w:hAnsi="Times New Roman"/>
          <w:i/>
          <w:iCs/>
          <w:color w:val="000000"/>
          <w:sz w:val="24"/>
          <w:szCs w:val="24"/>
        </w:rPr>
        <w:t xml:space="preserve">conceptions </w:t>
      </w:r>
      <w:r w:rsidRPr="00AB3E17">
        <w:rPr>
          <w:rStyle w:val="contentpasted8"/>
          <w:rFonts w:ascii="Times New Roman" w:hAnsi="Times New Roman"/>
          <w:color w:val="000000"/>
          <w:sz w:val="24"/>
          <w:szCs w:val="24"/>
        </w:rPr>
        <w:t xml:space="preserve">of poverty are historically, socially, and politically constructed and fluid over time. We also examine how and why poverty is defined and measured for various policy purposes. Through case studies of different U.S. cities and regions, we will </w:t>
      </w:r>
      <w:r w:rsidRPr="00AB3E17">
        <w:rPr>
          <w:rStyle w:val="contentpasted8"/>
          <w:rFonts w:ascii="Times New Roman" w:hAnsi="Times New Roman"/>
          <w:color w:val="000000"/>
          <w:sz w:val="24"/>
          <w:szCs w:val="24"/>
          <w:u w:val="single"/>
        </w:rPr>
        <w:t>debate</w:t>
      </w:r>
      <w:r w:rsidRPr="00AB3E17">
        <w:rPr>
          <w:rStyle w:val="contentpasted8"/>
          <w:rFonts w:ascii="Times New Roman" w:hAnsi="Times New Roman"/>
          <w:color w:val="000000"/>
          <w:sz w:val="24"/>
          <w:szCs w:val="24"/>
        </w:rPr>
        <w:t xml:space="preserve"> the role of labor markets, family structure, social organizations, and political institutions in shaping policy controversies around the issue of poverty and related concerns -- food insecurity, homelessness, drug addiction, crime, etc. </w:t>
      </w:r>
    </w:p>
    <w:p w14:paraId="41953D43" w14:textId="5098857F" w:rsidR="00F52D89" w:rsidRPr="00AB3E17" w:rsidRDefault="00F52D89" w:rsidP="00F52D89">
      <w:pPr>
        <w:pStyle w:val="NoSpacing"/>
        <w:rPr>
          <w:rStyle w:val="contentpasted16"/>
          <w:rFonts w:ascii="Times New Roman" w:hAnsi="Times New Roman"/>
          <w:color w:val="000000"/>
          <w:sz w:val="24"/>
          <w:szCs w:val="24"/>
        </w:rPr>
      </w:pPr>
      <w:r w:rsidRPr="00AB3E17">
        <w:rPr>
          <w:rStyle w:val="contentpasted9"/>
          <w:rFonts w:ascii="Times New Roman" w:hAnsi="Times New Roman"/>
          <w:color w:val="000000"/>
          <w:sz w:val="24"/>
          <w:szCs w:val="24"/>
        </w:rPr>
        <w:t xml:space="preserve">COURSE FORMAT/STYLE: </w:t>
      </w:r>
      <w:r w:rsidRPr="00AB3E17">
        <w:rPr>
          <w:rStyle w:val="contentpasted16"/>
          <w:rFonts w:ascii="Times New Roman" w:hAnsi="Times New Roman"/>
          <w:color w:val="000000"/>
          <w:sz w:val="24"/>
          <w:szCs w:val="24"/>
        </w:rPr>
        <w:t xml:space="preserve">Discussion-based; </w:t>
      </w:r>
      <w:r w:rsidRPr="00AB3E17">
        <w:rPr>
          <w:rStyle w:val="contentpasted8"/>
          <w:rFonts w:ascii="Times New Roman" w:hAnsi="Times New Roman"/>
          <w:color w:val="000000"/>
          <w:sz w:val="24"/>
          <w:szCs w:val="24"/>
        </w:rPr>
        <w:t>group policy framing and resolution exercises</w:t>
      </w:r>
      <w:r w:rsidRPr="00AB3E17">
        <w:rPr>
          <w:rStyle w:val="contentpasted16"/>
          <w:rFonts w:ascii="Times New Roman" w:hAnsi="Times New Roman"/>
          <w:color w:val="000000"/>
          <w:sz w:val="24"/>
          <w:szCs w:val="24"/>
        </w:rPr>
        <w:t>; guest speakers; films/documentaries</w:t>
      </w:r>
    </w:p>
    <w:p w14:paraId="3A72AE91" w14:textId="639C7601" w:rsidR="00F52D89" w:rsidRDefault="00F52D89" w:rsidP="00F52D89">
      <w:pPr>
        <w:pStyle w:val="NoSpacing"/>
        <w:rPr>
          <w:rStyle w:val="contentpasted17"/>
          <w:rFonts w:ascii="Times New Roman" w:hAnsi="Times New Roman"/>
          <w:color w:val="000000"/>
          <w:sz w:val="24"/>
          <w:szCs w:val="24"/>
        </w:rPr>
      </w:pPr>
      <w:r w:rsidRPr="00AB3E17">
        <w:rPr>
          <w:rStyle w:val="contentpasted9"/>
          <w:rFonts w:ascii="Times New Roman" w:hAnsi="Times New Roman"/>
          <w:color w:val="000000"/>
          <w:sz w:val="24"/>
          <w:szCs w:val="24"/>
        </w:rPr>
        <w:t xml:space="preserve">COURSE REQUIREMENTS AND GRADING: </w:t>
      </w:r>
      <w:r w:rsidRPr="00AB3E17">
        <w:rPr>
          <w:rStyle w:val="contentpasted17"/>
          <w:rFonts w:ascii="Times New Roman" w:hAnsi="Times New Roman"/>
          <w:color w:val="000000"/>
          <w:sz w:val="24"/>
          <w:szCs w:val="24"/>
        </w:rPr>
        <w:t>policy literature review, policy framing paper, and final interpretive policy analysis report</w:t>
      </w:r>
      <w:r w:rsidR="009A1271" w:rsidRPr="00AB3E17">
        <w:rPr>
          <w:rStyle w:val="contentpasted17"/>
          <w:rFonts w:ascii="Times New Roman" w:hAnsi="Times New Roman"/>
          <w:color w:val="000000"/>
          <w:sz w:val="24"/>
          <w:szCs w:val="24"/>
        </w:rPr>
        <w:t>.</w:t>
      </w:r>
    </w:p>
    <w:p w14:paraId="0467F0B7" w14:textId="77777777" w:rsidR="00792570" w:rsidRPr="00AB3E17" w:rsidRDefault="00792570" w:rsidP="00F52D89">
      <w:pPr>
        <w:pStyle w:val="NoSpacing"/>
        <w:rPr>
          <w:rStyle w:val="contentpasted17"/>
          <w:rFonts w:ascii="Times New Roman" w:hAnsi="Times New Roman"/>
          <w:color w:val="000000"/>
          <w:sz w:val="24"/>
          <w:szCs w:val="24"/>
        </w:rPr>
      </w:pPr>
    </w:p>
    <w:p w14:paraId="22A39178" w14:textId="78105D6A" w:rsidR="009A1271" w:rsidRPr="00AB3E17" w:rsidRDefault="009A1271" w:rsidP="00F52D89">
      <w:pPr>
        <w:pStyle w:val="NoSpacing"/>
        <w:rPr>
          <w:rStyle w:val="contentpasted17"/>
          <w:rFonts w:ascii="Times New Roman" w:hAnsi="Times New Roman"/>
          <w:color w:val="000000"/>
          <w:sz w:val="24"/>
          <w:szCs w:val="24"/>
        </w:rPr>
      </w:pPr>
    </w:p>
    <w:p w14:paraId="7B079309" w14:textId="333DBFC4" w:rsidR="009A1271" w:rsidRPr="00AB3E17" w:rsidRDefault="009A1271" w:rsidP="009A1271">
      <w:pPr>
        <w:rPr>
          <w:rFonts w:ascii="Times New Roman" w:hAnsi="Times New Roman" w:cs="Times New Roman"/>
          <w:b/>
          <w:bCs/>
          <w:sz w:val="24"/>
          <w:szCs w:val="24"/>
        </w:rPr>
      </w:pPr>
      <w:r w:rsidRPr="00AB3E17">
        <w:rPr>
          <w:rFonts w:ascii="Times New Roman" w:hAnsi="Times New Roman" w:cs="Times New Roman"/>
          <w:b/>
          <w:bCs/>
          <w:sz w:val="24"/>
          <w:szCs w:val="24"/>
        </w:rPr>
        <w:t>POLT 401</w:t>
      </w:r>
      <w:r w:rsidR="008222AD" w:rsidRPr="00AB3E17">
        <w:rPr>
          <w:rFonts w:ascii="Times New Roman" w:hAnsi="Times New Roman" w:cs="Times New Roman"/>
          <w:b/>
          <w:bCs/>
          <w:sz w:val="24"/>
          <w:szCs w:val="24"/>
        </w:rPr>
        <w:t>01</w:t>
      </w:r>
      <w:r w:rsidRPr="00AB3E17">
        <w:rPr>
          <w:rFonts w:ascii="Times New Roman" w:hAnsi="Times New Roman" w:cs="Times New Roman"/>
          <w:b/>
          <w:bCs/>
          <w:sz w:val="24"/>
          <w:szCs w:val="24"/>
        </w:rPr>
        <w:t>-01 SEMINAR: WRITING AND CRITICISM</w:t>
      </w:r>
    </w:p>
    <w:p w14:paraId="6CA0BB99"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Attributes: LA SS</w:t>
      </w:r>
    </w:p>
    <w:p w14:paraId="6D49DC2F"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3 Credits</w:t>
      </w:r>
    </w:p>
    <w:p w14:paraId="4590DDCD"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 xml:space="preserve">INSTRUCTOR: </w:t>
      </w:r>
      <w:r w:rsidRPr="00AB3E17">
        <w:rPr>
          <w:rFonts w:ascii="Times New Roman" w:hAnsi="Times New Roman" w:cs="Times New Roman"/>
          <w:b/>
          <w:bCs/>
          <w:sz w:val="24"/>
          <w:szCs w:val="24"/>
        </w:rPr>
        <w:t>Naeem Inayatullah</w:t>
      </w:r>
      <w:r w:rsidRPr="00AB3E17">
        <w:rPr>
          <w:rFonts w:ascii="Times New Roman" w:hAnsi="Times New Roman" w:cs="Times New Roman"/>
          <w:sz w:val="24"/>
          <w:szCs w:val="24"/>
        </w:rPr>
        <w:t>, Muller 325, Ext. 4-3028</w:t>
      </w:r>
    </w:p>
    <w:p w14:paraId="6199DC82"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ENROLLMENT: 15</w:t>
      </w:r>
    </w:p>
    <w:p w14:paraId="66AD5BAA"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 xml:space="preserve">PREREQUISITE: Junior or Senior standing; 3 courses in social sciences or equivalent, one of which must be Politics. </w:t>
      </w:r>
    </w:p>
    <w:p w14:paraId="23A26CF0"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 xml:space="preserve">COURSE DESCRIPTION: </w:t>
      </w:r>
    </w:p>
    <w:p w14:paraId="293A0769" w14:textId="4A506091"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 xml:space="preserve">Grasping the technical, political, theoretical, and psychodynamic motivations for writing. Understanding the meaning, purpose, and practice of criticism. Students will evaluate their written work via collaborative and individual assessments of others’ work. Together, we will seek to write and criticize well </w:t>
      </w:r>
      <w:proofErr w:type="gramStart"/>
      <w:r w:rsidRPr="00AB3E17">
        <w:rPr>
          <w:rFonts w:ascii="Times New Roman" w:hAnsi="Times New Roman" w:cs="Times New Roman"/>
          <w:sz w:val="24"/>
          <w:szCs w:val="24"/>
        </w:rPr>
        <w:t>as a means to</w:t>
      </w:r>
      <w:proofErr w:type="gramEnd"/>
      <w:r w:rsidRPr="00AB3E17">
        <w:rPr>
          <w:rFonts w:ascii="Times New Roman" w:hAnsi="Times New Roman" w:cs="Times New Roman"/>
          <w:sz w:val="24"/>
          <w:szCs w:val="24"/>
        </w:rPr>
        <w:t xml:space="preserve"> living meaningfully.</w:t>
      </w:r>
      <w:r w:rsidR="00792570">
        <w:rPr>
          <w:rFonts w:ascii="Times New Roman" w:hAnsi="Times New Roman" w:cs="Times New Roman"/>
          <w:sz w:val="24"/>
          <w:szCs w:val="24"/>
        </w:rPr>
        <w:t xml:space="preserve"> </w:t>
      </w:r>
      <w:r w:rsidR="00792570" w:rsidRPr="00792570">
        <w:rPr>
          <w:rFonts w:ascii="Times New Roman" w:eastAsia="Times New Roman" w:hAnsi="Times New Roman" w:cs="Times New Roman"/>
          <w:i/>
          <w:iCs/>
          <w:sz w:val="24"/>
          <w:szCs w:val="24"/>
        </w:rPr>
        <w:t>This course counts as a Comparative and International Studies course for the purposes of the Concentration in International Studies, and the International Politics minor.</w:t>
      </w:r>
    </w:p>
    <w:p w14:paraId="323B00EA"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COURSE FORMAT/STYLE: willingness to accept alternative teaching methods.</w:t>
      </w:r>
    </w:p>
    <w:p w14:paraId="1C9EEC93" w14:textId="77777777" w:rsidR="009A1271" w:rsidRPr="00AB3E17" w:rsidRDefault="009A1271" w:rsidP="009A1271">
      <w:pPr>
        <w:rPr>
          <w:rFonts w:ascii="Times New Roman" w:hAnsi="Times New Roman" w:cs="Times New Roman"/>
          <w:sz w:val="24"/>
          <w:szCs w:val="24"/>
        </w:rPr>
      </w:pPr>
      <w:r w:rsidRPr="00AB3E17">
        <w:rPr>
          <w:rFonts w:ascii="Times New Roman" w:hAnsi="Times New Roman" w:cs="Times New Roman"/>
          <w:sz w:val="24"/>
          <w:szCs w:val="24"/>
        </w:rPr>
        <w:t>COURSE REQUIREMENTS &amp; GRADING: 5 short critiques (3-4 pages) and a final paper (8-12 pages).</w:t>
      </w:r>
    </w:p>
    <w:p w14:paraId="26DCADE3" w14:textId="77777777" w:rsidR="009A1271" w:rsidRPr="00AB3E17" w:rsidRDefault="009A1271" w:rsidP="00F52D89">
      <w:pPr>
        <w:pStyle w:val="NoSpacing"/>
        <w:rPr>
          <w:rStyle w:val="contentpasted17"/>
          <w:rFonts w:ascii="Times New Roman" w:hAnsi="Times New Roman"/>
          <w:color w:val="000000"/>
          <w:sz w:val="24"/>
          <w:szCs w:val="24"/>
        </w:rPr>
      </w:pPr>
    </w:p>
    <w:p w14:paraId="42AE2CEB" w14:textId="2EFE1A8C" w:rsidR="009A1271" w:rsidRPr="00AB3E17" w:rsidRDefault="009A1271" w:rsidP="00F52D89">
      <w:pPr>
        <w:pStyle w:val="NoSpacing"/>
        <w:rPr>
          <w:rStyle w:val="contentpasted17"/>
          <w:rFonts w:ascii="Times New Roman" w:hAnsi="Times New Roman"/>
          <w:color w:val="000000"/>
          <w:sz w:val="24"/>
          <w:szCs w:val="24"/>
        </w:rPr>
      </w:pPr>
    </w:p>
    <w:p w14:paraId="08CF3082" w14:textId="46A085D3" w:rsidR="00B86F02" w:rsidRPr="00AB3E17" w:rsidRDefault="00B86F02" w:rsidP="00B86F02">
      <w:pPr>
        <w:pStyle w:val="NoSpacing"/>
        <w:rPr>
          <w:rFonts w:ascii="Times New Roman" w:hAnsi="Times New Roman"/>
          <w:b/>
          <w:bCs/>
          <w:sz w:val="24"/>
          <w:szCs w:val="24"/>
        </w:rPr>
      </w:pPr>
      <w:r w:rsidRPr="00AB3E17">
        <w:rPr>
          <w:rFonts w:ascii="Times New Roman" w:hAnsi="Times New Roman"/>
          <w:b/>
          <w:bCs/>
          <w:sz w:val="24"/>
          <w:szCs w:val="24"/>
        </w:rPr>
        <w:t xml:space="preserve">POLT 40103-01 SEMINAR: </w:t>
      </w:r>
      <w:r w:rsidR="000316FB" w:rsidRPr="00AB3E17">
        <w:rPr>
          <w:rFonts w:ascii="Times New Roman" w:hAnsi="Times New Roman"/>
          <w:b/>
          <w:bCs/>
          <w:sz w:val="24"/>
          <w:szCs w:val="24"/>
        </w:rPr>
        <w:t>POLITICS &amp; THE HOLOCAUST</w:t>
      </w:r>
    </w:p>
    <w:p w14:paraId="6C65981C" w14:textId="0F84A7B2"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t>3 Credits</w:t>
      </w:r>
    </w:p>
    <w:p w14:paraId="10895EB0" w14:textId="77777777"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t xml:space="preserve">INSTRUCTOR:  </w:t>
      </w:r>
      <w:r w:rsidRPr="00AB3E17">
        <w:rPr>
          <w:rFonts w:ascii="Times New Roman" w:hAnsi="Times New Roman"/>
          <w:b/>
          <w:bCs/>
          <w:sz w:val="24"/>
          <w:szCs w:val="24"/>
        </w:rPr>
        <w:t>Don Beachler</w:t>
      </w:r>
    </w:p>
    <w:p w14:paraId="01024ACD" w14:textId="77777777"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t>ENROLLMENT: 15</w:t>
      </w:r>
    </w:p>
    <w:p w14:paraId="4FFC4B2D" w14:textId="77777777"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lastRenderedPageBreak/>
        <w:t xml:space="preserve">PREREQUISITES: Junior/Senior Standing. One Politics course. Others may be admitted with permission of the instructor. </w:t>
      </w:r>
    </w:p>
    <w:p w14:paraId="0B6DAF16" w14:textId="77777777"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t xml:space="preserve">COURSE DESCRIPTION:  </w:t>
      </w:r>
    </w:p>
    <w:p w14:paraId="726328B4" w14:textId="77777777" w:rsidR="00792570" w:rsidRPr="00AB3E17" w:rsidRDefault="00B86F02" w:rsidP="00792570">
      <w:pPr>
        <w:rPr>
          <w:rFonts w:ascii="Times New Roman" w:hAnsi="Times New Roman" w:cs="Times New Roman"/>
          <w:sz w:val="24"/>
          <w:szCs w:val="24"/>
        </w:rPr>
      </w:pPr>
      <w:r w:rsidRPr="00AB3E17">
        <w:rPr>
          <w:rFonts w:ascii="Times New Roman" w:hAnsi="Times New Roman"/>
          <w:sz w:val="24"/>
          <w:szCs w:val="24"/>
        </w:rPr>
        <w:t xml:space="preserve">The seminar will examine several issues that arise from close and critical examination of the Holocaust. How does the Holocaust compare to other genocides? Why do some genocides receive so much more attention than others? Why do citizens support genocidal regimes? Why do many humans engage in genocidal violence even when they are not required to do so? How did people rationalize their participation in the Holocaust? Why is much of the world often indifferent in the case of mass killing? </w:t>
      </w:r>
      <w:r w:rsidR="00792570" w:rsidRPr="00792570">
        <w:rPr>
          <w:rFonts w:ascii="Times New Roman" w:eastAsia="Times New Roman" w:hAnsi="Times New Roman" w:cs="Times New Roman"/>
          <w:i/>
          <w:iCs/>
          <w:sz w:val="24"/>
          <w:szCs w:val="24"/>
        </w:rPr>
        <w:t>This course counts as a Comparative and International Studies course for the purposes of the Concentration in International Studies, and the International Politics minor.</w:t>
      </w:r>
    </w:p>
    <w:p w14:paraId="3090F3AE" w14:textId="77777777"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t xml:space="preserve">COURSE FORMAT/STYLE: Discussion </w:t>
      </w:r>
    </w:p>
    <w:p w14:paraId="2DF9CE0F" w14:textId="4EAF27A6" w:rsidR="00B86F02" w:rsidRPr="00AB3E17" w:rsidRDefault="00B86F02" w:rsidP="00B86F02">
      <w:pPr>
        <w:pStyle w:val="NoSpacing"/>
        <w:rPr>
          <w:rFonts w:ascii="Times New Roman" w:hAnsi="Times New Roman"/>
          <w:sz w:val="24"/>
          <w:szCs w:val="24"/>
        </w:rPr>
      </w:pPr>
      <w:r w:rsidRPr="00AB3E17">
        <w:rPr>
          <w:rFonts w:ascii="Times New Roman" w:hAnsi="Times New Roman"/>
          <w:sz w:val="24"/>
          <w:szCs w:val="24"/>
        </w:rPr>
        <w:t xml:space="preserve">COURSE REQUIREMENTS AND GRADING:  Complete readings and write three short papers. </w:t>
      </w:r>
    </w:p>
    <w:p w14:paraId="36369288" w14:textId="1D9C8A8C" w:rsidR="007258B4" w:rsidRPr="00AB3E17" w:rsidRDefault="007258B4" w:rsidP="00951497">
      <w:pPr>
        <w:pStyle w:val="NoSpacing"/>
        <w:rPr>
          <w:rFonts w:ascii="Times New Roman" w:hAnsi="Times New Roman"/>
          <w:sz w:val="24"/>
          <w:szCs w:val="24"/>
        </w:rPr>
      </w:pPr>
    </w:p>
    <w:p w14:paraId="197BE04C" w14:textId="77777777" w:rsidR="00B86F02" w:rsidRPr="00AB3E17" w:rsidRDefault="00B86F02" w:rsidP="00951497">
      <w:pPr>
        <w:pStyle w:val="NoSpacing"/>
        <w:rPr>
          <w:rFonts w:ascii="Times New Roman" w:hAnsi="Times New Roman"/>
          <w:sz w:val="24"/>
          <w:szCs w:val="24"/>
        </w:rPr>
      </w:pPr>
    </w:p>
    <w:p w14:paraId="5BC02734" w14:textId="21E0E94F" w:rsidR="00AD5E96" w:rsidRPr="00AB3E17" w:rsidRDefault="00951497" w:rsidP="00951497">
      <w:pPr>
        <w:pStyle w:val="NoSpacing"/>
        <w:rPr>
          <w:rFonts w:ascii="Times New Roman" w:hAnsi="Times New Roman"/>
          <w:b/>
          <w:sz w:val="24"/>
          <w:szCs w:val="24"/>
        </w:rPr>
      </w:pPr>
      <w:r w:rsidRPr="00AB3E17">
        <w:rPr>
          <w:rFonts w:ascii="Times New Roman" w:hAnsi="Times New Roman"/>
          <w:b/>
          <w:sz w:val="24"/>
          <w:szCs w:val="24"/>
        </w:rPr>
        <w:t>POLT 40106</w:t>
      </w:r>
      <w:r w:rsidR="0042239D" w:rsidRPr="00AB3E17">
        <w:rPr>
          <w:rFonts w:ascii="Times New Roman" w:hAnsi="Times New Roman"/>
          <w:b/>
          <w:sz w:val="24"/>
          <w:szCs w:val="24"/>
        </w:rPr>
        <w:t>-01</w:t>
      </w:r>
      <w:r w:rsidRPr="00AB3E17">
        <w:rPr>
          <w:rFonts w:ascii="Times New Roman" w:hAnsi="Times New Roman"/>
          <w:b/>
          <w:sz w:val="24"/>
          <w:szCs w:val="24"/>
        </w:rPr>
        <w:t xml:space="preserve"> </w:t>
      </w:r>
      <w:r w:rsidR="00B76CE6" w:rsidRPr="00AB3E17">
        <w:rPr>
          <w:rFonts w:ascii="Times New Roman" w:hAnsi="Times New Roman"/>
          <w:b/>
          <w:sz w:val="24"/>
          <w:szCs w:val="24"/>
        </w:rPr>
        <w:t>SEMINAR: EMPIRE AND POLITICAL THEORY</w:t>
      </w:r>
    </w:p>
    <w:p w14:paraId="1B2548C3" w14:textId="6E6A2067" w:rsidR="00951497" w:rsidRPr="00AB3E17" w:rsidRDefault="00951497" w:rsidP="00951497">
      <w:pPr>
        <w:pStyle w:val="NoSpacing"/>
        <w:rPr>
          <w:rFonts w:ascii="Times New Roman" w:hAnsi="Times New Roman"/>
          <w:sz w:val="24"/>
          <w:szCs w:val="24"/>
        </w:rPr>
      </w:pPr>
      <w:r w:rsidRPr="00AB3E17">
        <w:rPr>
          <w:rFonts w:ascii="Times New Roman" w:hAnsi="Times New Roman"/>
          <w:sz w:val="24"/>
          <w:szCs w:val="24"/>
        </w:rPr>
        <w:t xml:space="preserve">3 </w:t>
      </w:r>
      <w:r w:rsidR="00B76CE6" w:rsidRPr="00AB3E17">
        <w:rPr>
          <w:rFonts w:ascii="Times New Roman" w:hAnsi="Times New Roman"/>
          <w:sz w:val="24"/>
          <w:szCs w:val="24"/>
        </w:rPr>
        <w:t>C</w:t>
      </w:r>
      <w:r w:rsidRPr="00AB3E17">
        <w:rPr>
          <w:rFonts w:ascii="Times New Roman" w:hAnsi="Times New Roman"/>
          <w:sz w:val="24"/>
          <w:szCs w:val="24"/>
        </w:rPr>
        <w:t>redits</w:t>
      </w:r>
    </w:p>
    <w:p w14:paraId="00652328" w14:textId="77777777" w:rsidR="00951497" w:rsidRPr="00AB3E17" w:rsidRDefault="00951497" w:rsidP="00951497">
      <w:pPr>
        <w:pStyle w:val="NoSpacing"/>
        <w:rPr>
          <w:rFonts w:ascii="Times New Roman" w:hAnsi="Times New Roman"/>
          <w:sz w:val="24"/>
          <w:szCs w:val="24"/>
        </w:rPr>
      </w:pPr>
      <w:r w:rsidRPr="00AB3E17">
        <w:rPr>
          <w:rFonts w:ascii="Times New Roman" w:hAnsi="Times New Roman"/>
          <w:sz w:val="24"/>
          <w:szCs w:val="24"/>
        </w:rPr>
        <w:t xml:space="preserve">INSTRUCTOR: </w:t>
      </w:r>
      <w:r w:rsidRPr="00AB3E17">
        <w:rPr>
          <w:rFonts w:ascii="Times New Roman" w:hAnsi="Times New Roman"/>
          <w:b/>
          <w:bCs/>
          <w:sz w:val="24"/>
          <w:szCs w:val="24"/>
        </w:rPr>
        <w:t>Evgenia Ilieva</w:t>
      </w:r>
      <w:r w:rsidRPr="00AB3E17">
        <w:rPr>
          <w:rFonts w:ascii="Times New Roman" w:hAnsi="Times New Roman"/>
          <w:sz w:val="24"/>
          <w:szCs w:val="24"/>
        </w:rPr>
        <w:t>, 311 Muller, ext. 4-7092</w:t>
      </w:r>
    </w:p>
    <w:p w14:paraId="43025F7E" w14:textId="77777777" w:rsidR="00951497" w:rsidRPr="00AB3E17" w:rsidRDefault="00951497" w:rsidP="00951497">
      <w:pPr>
        <w:pStyle w:val="NoSpacing"/>
        <w:rPr>
          <w:rFonts w:ascii="Times New Roman" w:hAnsi="Times New Roman"/>
          <w:sz w:val="24"/>
          <w:szCs w:val="24"/>
        </w:rPr>
      </w:pPr>
      <w:r w:rsidRPr="00AB3E17">
        <w:rPr>
          <w:rFonts w:ascii="Times New Roman" w:hAnsi="Times New Roman"/>
          <w:sz w:val="24"/>
          <w:szCs w:val="24"/>
        </w:rPr>
        <w:t>ENROLLMENT</w:t>
      </w:r>
      <w:r w:rsidRPr="00AB3E17">
        <w:rPr>
          <w:rFonts w:ascii="Times New Roman" w:hAnsi="Times New Roman"/>
          <w:b/>
          <w:bCs/>
          <w:sz w:val="24"/>
          <w:szCs w:val="24"/>
        </w:rPr>
        <w:t>:</w:t>
      </w:r>
      <w:r w:rsidRPr="00AB3E17">
        <w:rPr>
          <w:rFonts w:ascii="Times New Roman" w:hAnsi="Times New Roman"/>
          <w:sz w:val="24"/>
          <w:szCs w:val="24"/>
        </w:rPr>
        <w:t xml:space="preserve"> 10</w:t>
      </w:r>
    </w:p>
    <w:p w14:paraId="4D1633D3" w14:textId="77777777" w:rsidR="00951497" w:rsidRPr="00AB3E17" w:rsidRDefault="00951497" w:rsidP="00951497">
      <w:pPr>
        <w:pStyle w:val="NoSpacing"/>
        <w:rPr>
          <w:rFonts w:ascii="Times New Roman" w:hAnsi="Times New Roman"/>
          <w:b/>
          <w:bCs/>
          <w:sz w:val="24"/>
          <w:szCs w:val="24"/>
        </w:rPr>
      </w:pPr>
      <w:r w:rsidRPr="00AB3E17">
        <w:rPr>
          <w:rFonts w:ascii="Times New Roman" w:hAnsi="Times New Roman"/>
          <w:sz w:val="24"/>
          <w:szCs w:val="24"/>
        </w:rPr>
        <w:t>PREREQUISITES:</w:t>
      </w:r>
      <w:r w:rsidRPr="00AB3E17">
        <w:rPr>
          <w:rFonts w:ascii="Times New Roman" w:hAnsi="Times New Roman"/>
          <w:b/>
          <w:bCs/>
          <w:sz w:val="24"/>
          <w:szCs w:val="24"/>
        </w:rPr>
        <w:t xml:space="preserve"> </w:t>
      </w:r>
      <w:r w:rsidRPr="00AB3E17">
        <w:rPr>
          <w:rFonts w:ascii="Times New Roman" w:hAnsi="Times New Roman"/>
          <w:sz w:val="24"/>
          <w:szCs w:val="24"/>
        </w:rPr>
        <w:t>Junior or Senior standing; and 3 courses in social sciences or equivalent, one of which must be Politics</w:t>
      </w:r>
    </w:p>
    <w:p w14:paraId="04664BDA" w14:textId="77777777" w:rsidR="00017DDA" w:rsidRPr="00AB3E17" w:rsidRDefault="00951497" w:rsidP="0042239D">
      <w:pPr>
        <w:pStyle w:val="NoSpacing"/>
        <w:rPr>
          <w:rFonts w:ascii="Times New Roman" w:hAnsi="Times New Roman"/>
          <w:sz w:val="24"/>
          <w:szCs w:val="24"/>
        </w:rPr>
      </w:pPr>
      <w:r w:rsidRPr="00AB3E17">
        <w:rPr>
          <w:rFonts w:ascii="Times New Roman" w:hAnsi="Times New Roman"/>
          <w:sz w:val="24"/>
          <w:szCs w:val="24"/>
        </w:rPr>
        <w:t xml:space="preserve">COURSE DESCRIPTION: </w:t>
      </w:r>
    </w:p>
    <w:p w14:paraId="0B34F610" w14:textId="166BB9D2" w:rsidR="00951497" w:rsidRPr="00792570" w:rsidRDefault="00951497" w:rsidP="00792570">
      <w:pPr>
        <w:rPr>
          <w:rFonts w:ascii="Times New Roman" w:hAnsi="Times New Roman" w:cs="Times New Roman"/>
          <w:sz w:val="24"/>
          <w:szCs w:val="24"/>
        </w:rPr>
      </w:pPr>
      <w:r w:rsidRPr="00AB3E17">
        <w:rPr>
          <w:rFonts w:ascii="Times New Roman" w:hAnsi="Times New Roman"/>
          <w:sz w:val="24"/>
          <w:szCs w:val="24"/>
        </w:rPr>
        <w:t xml:space="preserve">In this seminar we will explore some of the most influential theoretical justifications, critiques, and debates concerning European imperial expansion from the era of early political modernity to the present. We will analyze the conceptual resources with which canonical, democratic, and liberal thinkers approached, and often legitimated, imperial rule. We will examine how European political thought traveled around the globe, and how anticolonial political thinkers participated in and diverged from European frameworks. Along the way, we will tackle some of the big questions in empire and anticolonialism studies: how did European understandings of empire and colonialism change from the sixteenth to the nineteenth century? What were the theoretical assumptions that helped reconcile empire and democracy? Can imperialism be a good thing and if so, for whom?  What does it mean to be a citizen of an empire? Is the US an empire? We will seek answers to these questions by paying particular attention to the ways in which various political thinkers responded to and sought to understand the diversity of cultures, practices and ways of life encountered during the long period of European colonial expansion. Possible readings may include works by Hannah Arendt, Svetlana Alexievich, Tzvetan Todorov, Franz Fanon, W.E.B. DuBois, C.L.R. James, and Merze Tate.   </w:t>
      </w:r>
      <w:r w:rsidR="00792570" w:rsidRPr="00792570">
        <w:rPr>
          <w:rFonts w:ascii="Times New Roman" w:eastAsia="Times New Roman" w:hAnsi="Times New Roman" w:cs="Times New Roman"/>
          <w:i/>
          <w:iCs/>
          <w:sz w:val="24"/>
          <w:szCs w:val="24"/>
        </w:rPr>
        <w:t>This course counts as a Comparative and International Studies course for the purposes of the Concentration in International Studies, and the International Politics minor.</w:t>
      </w:r>
    </w:p>
    <w:p w14:paraId="09D06A7B" w14:textId="77777777" w:rsidR="00951497" w:rsidRPr="00AB3E17" w:rsidRDefault="00951497" w:rsidP="00951497">
      <w:pPr>
        <w:pStyle w:val="NoSpacing"/>
        <w:rPr>
          <w:rFonts w:ascii="Times New Roman" w:hAnsi="Times New Roman"/>
          <w:sz w:val="24"/>
          <w:szCs w:val="24"/>
        </w:rPr>
      </w:pPr>
      <w:r w:rsidRPr="00AB3E17">
        <w:rPr>
          <w:rFonts w:ascii="Times New Roman" w:hAnsi="Times New Roman"/>
          <w:bCs/>
          <w:sz w:val="24"/>
          <w:szCs w:val="24"/>
        </w:rPr>
        <w:t>COURSE FORMAT/STYLE:</w:t>
      </w:r>
      <w:r w:rsidRPr="00AB3E17">
        <w:rPr>
          <w:rFonts w:ascii="Times New Roman" w:hAnsi="Times New Roman"/>
          <w:sz w:val="24"/>
          <w:szCs w:val="24"/>
        </w:rPr>
        <w:t xml:space="preserve"> Discussion</w:t>
      </w:r>
    </w:p>
    <w:p w14:paraId="1B9199AC" w14:textId="77777777" w:rsidR="00951497" w:rsidRPr="00AB3E17" w:rsidRDefault="00951497" w:rsidP="00951497">
      <w:pPr>
        <w:pStyle w:val="NoSpacing"/>
        <w:rPr>
          <w:rFonts w:ascii="Times New Roman" w:hAnsi="Times New Roman"/>
          <w:sz w:val="24"/>
          <w:szCs w:val="24"/>
        </w:rPr>
      </w:pPr>
      <w:r w:rsidRPr="00AB3E17">
        <w:rPr>
          <w:rFonts w:ascii="Times New Roman" w:hAnsi="Times New Roman"/>
          <w:bCs/>
          <w:sz w:val="24"/>
          <w:szCs w:val="24"/>
        </w:rPr>
        <w:t>COURSE REQUIREMENTS &amp; GRADING</w:t>
      </w:r>
      <w:r w:rsidRPr="00AB3E17">
        <w:rPr>
          <w:rFonts w:ascii="Times New Roman" w:hAnsi="Times New Roman"/>
          <w:sz w:val="24"/>
          <w:szCs w:val="24"/>
        </w:rPr>
        <w:t>: Participation, plenty of reading, three take-home essays.</w:t>
      </w:r>
    </w:p>
    <w:p w14:paraId="2196F82C" w14:textId="77777777" w:rsidR="00094905" w:rsidRPr="00AB3E17" w:rsidRDefault="00094905" w:rsidP="001F4D38">
      <w:pPr>
        <w:rPr>
          <w:rFonts w:ascii="Times New Roman" w:eastAsia="Times New Roman" w:hAnsi="Times New Roman" w:cs="Times New Roman"/>
          <w:sz w:val="24"/>
          <w:szCs w:val="24"/>
        </w:rPr>
      </w:pPr>
    </w:p>
    <w:p w14:paraId="5DF5ED03" w14:textId="77777777" w:rsidR="00D35C5C" w:rsidRPr="00AB3E17" w:rsidRDefault="00D35C5C" w:rsidP="00964412">
      <w:pPr>
        <w:rPr>
          <w:rFonts w:ascii="Times New Roman" w:hAnsi="Times New Roman" w:cs="Times New Roman"/>
          <w:b/>
          <w:bCs/>
          <w:sz w:val="24"/>
          <w:szCs w:val="24"/>
        </w:rPr>
      </w:pPr>
    </w:p>
    <w:p w14:paraId="50EFD376" w14:textId="77777777" w:rsidR="00D35C5C" w:rsidRPr="00AB3E17" w:rsidRDefault="00D35C5C" w:rsidP="00964412">
      <w:pPr>
        <w:rPr>
          <w:rFonts w:ascii="Times New Roman" w:hAnsi="Times New Roman" w:cs="Times New Roman"/>
          <w:b/>
          <w:bCs/>
          <w:sz w:val="24"/>
          <w:szCs w:val="24"/>
        </w:rPr>
      </w:pPr>
    </w:p>
    <w:sectPr w:rsidR="00D35C5C" w:rsidRPr="00AB3E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7B17" w14:textId="77777777" w:rsidR="0027648E" w:rsidRDefault="0027648E" w:rsidP="00792570">
      <w:r>
        <w:separator/>
      </w:r>
    </w:p>
  </w:endnote>
  <w:endnote w:type="continuationSeparator" w:id="0">
    <w:p w14:paraId="6AFFD1C6" w14:textId="77777777" w:rsidR="0027648E" w:rsidRDefault="0027648E" w:rsidP="0079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45011"/>
      <w:docPartObj>
        <w:docPartGallery w:val="Page Numbers (Bottom of Page)"/>
        <w:docPartUnique/>
      </w:docPartObj>
    </w:sdtPr>
    <w:sdtEndPr>
      <w:rPr>
        <w:noProof/>
      </w:rPr>
    </w:sdtEndPr>
    <w:sdtContent>
      <w:p w14:paraId="62414970" w14:textId="4510758D" w:rsidR="00792570" w:rsidRDefault="007925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BC834A" w14:textId="77777777" w:rsidR="00792570" w:rsidRDefault="0079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FD7E" w14:textId="77777777" w:rsidR="0027648E" w:rsidRDefault="0027648E" w:rsidP="00792570">
      <w:r>
        <w:separator/>
      </w:r>
    </w:p>
  </w:footnote>
  <w:footnote w:type="continuationSeparator" w:id="0">
    <w:p w14:paraId="2C07C23C" w14:textId="77777777" w:rsidR="0027648E" w:rsidRDefault="0027648E" w:rsidP="00792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A84"/>
    <w:multiLevelType w:val="multilevel"/>
    <w:tmpl w:val="D9180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5020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27"/>
    <w:rsid w:val="00017DDA"/>
    <w:rsid w:val="00023E31"/>
    <w:rsid w:val="000316FB"/>
    <w:rsid w:val="0005751F"/>
    <w:rsid w:val="00094905"/>
    <w:rsid w:val="000953A4"/>
    <w:rsid w:val="000F19D3"/>
    <w:rsid w:val="00131FBB"/>
    <w:rsid w:val="001F4D38"/>
    <w:rsid w:val="00204B51"/>
    <w:rsid w:val="002121B1"/>
    <w:rsid w:val="00276427"/>
    <w:rsid w:val="0027648E"/>
    <w:rsid w:val="00336216"/>
    <w:rsid w:val="004038C4"/>
    <w:rsid w:val="0042239D"/>
    <w:rsid w:val="00537DB5"/>
    <w:rsid w:val="00546067"/>
    <w:rsid w:val="005944F2"/>
    <w:rsid w:val="005F0E7D"/>
    <w:rsid w:val="0063198C"/>
    <w:rsid w:val="00721A4B"/>
    <w:rsid w:val="007258B4"/>
    <w:rsid w:val="00756396"/>
    <w:rsid w:val="00792570"/>
    <w:rsid w:val="008222AD"/>
    <w:rsid w:val="00860E41"/>
    <w:rsid w:val="00951497"/>
    <w:rsid w:val="00964412"/>
    <w:rsid w:val="009A1271"/>
    <w:rsid w:val="00A530A9"/>
    <w:rsid w:val="00AB3E17"/>
    <w:rsid w:val="00AD5E96"/>
    <w:rsid w:val="00B266A8"/>
    <w:rsid w:val="00B43C4F"/>
    <w:rsid w:val="00B54335"/>
    <w:rsid w:val="00B76CE6"/>
    <w:rsid w:val="00B86F02"/>
    <w:rsid w:val="00BD0BAC"/>
    <w:rsid w:val="00C21D23"/>
    <w:rsid w:val="00C62668"/>
    <w:rsid w:val="00D35C5C"/>
    <w:rsid w:val="00D366F6"/>
    <w:rsid w:val="00DA3C2A"/>
    <w:rsid w:val="00E30EF9"/>
    <w:rsid w:val="00EB4274"/>
    <w:rsid w:val="00EF4CF3"/>
    <w:rsid w:val="00F526B0"/>
    <w:rsid w:val="00F5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5F34"/>
  <w15:chartTrackingRefBased/>
  <w15:docId w15:val="{3B52E56E-28FD-41D2-AC32-F8CEC79C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D38"/>
    <w:rPr>
      <w:color w:val="0000FF"/>
      <w:u w:val="single"/>
    </w:rPr>
  </w:style>
  <w:style w:type="paragraph" w:customStyle="1" w:styleId="Default">
    <w:name w:val="Default"/>
    <w:rsid w:val="00A530A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04B51"/>
    <w:rPr>
      <w:color w:val="605E5C"/>
      <w:shd w:val="clear" w:color="auto" w:fill="E1DFDD"/>
    </w:rPr>
  </w:style>
  <w:style w:type="paragraph" w:styleId="NormalWeb">
    <w:name w:val="Normal (Web)"/>
    <w:basedOn w:val="Normal"/>
    <w:uiPriority w:val="99"/>
    <w:unhideWhenUsed/>
    <w:rsid w:val="004038C4"/>
    <w:pPr>
      <w:spacing w:before="100" w:beforeAutospacing="1" w:after="100" w:afterAutospacing="1"/>
    </w:pPr>
  </w:style>
  <w:style w:type="character" w:customStyle="1" w:styleId="apple-converted-space">
    <w:name w:val="apple-converted-space"/>
    <w:basedOn w:val="DefaultParagraphFont"/>
    <w:rsid w:val="004038C4"/>
  </w:style>
  <w:style w:type="character" w:customStyle="1" w:styleId="s2">
    <w:name w:val="s2"/>
    <w:basedOn w:val="DefaultParagraphFont"/>
    <w:rsid w:val="004038C4"/>
  </w:style>
  <w:style w:type="paragraph" w:styleId="NoSpacing">
    <w:name w:val="No Spacing"/>
    <w:uiPriority w:val="1"/>
    <w:qFormat/>
    <w:rsid w:val="00951497"/>
    <w:pPr>
      <w:spacing w:after="0" w:line="240" w:lineRule="auto"/>
    </w:pPr>
    <w:rPr>
      <w:rFonts w:ascii="Calibri" w:eastAsia="Calibri" w:hAnsi="Calibri" w:cs="Times New Roman"/>
    </w:rPr>
  </w:style>
  <w:style w:type="character" w:customStyle="1" w:styleId="contentpasted0">
    <w:name w:val="contentpasted0"/>
    <w:basedOn w:val="DefaultParagraphFont"/>
    <w:rsid w:val="00756396"/>
  </w:style>
  <w:style w:type="paragraph" w:customStyle="1" w:styleId="default0">
    <w:name w:val="default"/>
    <w:basedOn w:val="Normal"/>
    <w:rsid w:val="007258B4"/>
  </w:style>
  <w:style w:type="paragraph" w:customStyle="1" w:styleId="xxxxxxmsonospacing">
    <w:name w:val="x_xxxxxmsonospacing"/>
    <w:basedOn w:val="Normal"/>
    <w:rsid w:val="00B86F02"/>
    <w:pPr>
      <w:spacing w:before="100" w:beforeAutospacing="1" w:after="100" w:afterAutospacing="1"/>
    </w:pPr>
    <w:rPr>
      <w:rFonts w:ascii="Times New Roman" w:eastAsia="Times New Roman" w:hAnsi="Times New Roman" w:cs="Times New Roman"/>
      <w:sz w:val="24"/>
      <w:szCs w:val="24"/>
    </w:rPr>
  </w:style>
  <w:style w:type="character" w:customStyle="1" w:styleId="contentpasted16">
    <w:name w:val="contentpasted16"/>
    <w:basedOn w:val="DefaultParagraphFont"/>
    <w:rsid w:val="00F52D89"/>
  </w:style>
  <w:style w:type="character" w:customStyle="1" w:styleId="contentpasted17">
    <w:name w:val="contentpasted17"/>
    <w:basedOn w:val="DefaultParagraphFont"/>
    <w:rsid w:val="00F52D89"/>
  </w:style>
  <w:style w:type="character" w:customStyle="1" w:styleId="contentpasted9">
    <w:name w:val="contentpasted9"/>
    <w:basedOn w:val="DefaultParagraphFont"/>
    <w:rsid w:val="00F52D89"/>
  </w:style>
  <w:style w:type="character" w:customStyle="1" w:styleId="contentpasted8">
    <w:name w:val="contentpasted8"/>
    <w:basedOn w:val="DefaultParagraphFont"/>
    <w:rsid w:val="00F52D89"/>
  </w:style>
  <w:style w:type="paragraph" w:styleId="Header">
    <w:name w:val="header"/>
    <w:basedOn w:val="Normal"/>
    <w:link w:val="HeaderChar"/>
    <w:uiPriority w:val="99"/>
    <w:unhideWhenUsed/>
    <w:rsid w:val="00792570"/>
    <w:pPr>
      <w:tabs>
        <w:tab w:val="center" w:pos="4680"/>
        <w:tab w:val="right" w:pos="9360"/>
      </w:tabs>
    </w:pPr>
  </w:style>
  <w:style w:type="character" w:customStyle="1" w:styleId="HeaderChar">
    <w:name w:val="Header Char"/>
    <w:basedOn w:val="DefaultParagraphFont"/>
    <w:link w:val="Header"/>
    <w:uiPriority w:val="99"/>
    <w:rsid w:val="00792570"/>
    <w:rPr>
      <w:rFonts w:ascii="Calibri" w:hAnsi="Calibri" w:cs="Calibri"/>
    </w:rPr>
  </w:style>
  <w:style w:type="paragraph" w:styleId="Footer">
    <w:name w:val="footer"/>
    <w:basedOn w:val="Normal"/>
    <w:link w:val="FooterChar"/>
    <w:uiPriority w:val="99"/>
    <w:unhideWhenUsed/>
    <w:rsid w:val="00792570"/>
    <w:pPr>
      <w:tabs>
        <w:tab w:val="center" w:pos="4680"/>
        <w:tab w:val="right" w:pos="9360"/>
      </w:tabs>
    </w:pPr>
  </w:style>
  <w:style w:type="character" w:customStyle="1" w:styleId="FooterChar">
    <w:name w:val="Footer Char"/>
    <w:basedOn w:val="DefaultParagraphFont"/>
    <w:link w:val="Footer"/>
    <w:uiPriority w:val="99"/>
    <w:rsid w:val="0079257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8324">
      <w:bodyDiv w:val="1"/>
      <w:marLeft w:val="0"/>
      <w:marRight w:val="0"/>
      <w:marTop w:val="0"/>
      <w:marBottom w:val="0"/>
      <w:divBdr>
        <w:top w:val="none" w:sz="0" w:space="0" w:color="auto"/>
        <w:left w:val="none" w:sz="0" w:space="0" w:color="auto"/>
        <w:bottom w:val="none" w:sz="0" w:space="0" w:color="auto"/>
        <w:right w:val="none" w:sz="0" w:space="0" w:color="auto"/>
      </w:divBdr>
    </w:div>
    <w:div w:id="859897897">
      <w:bodyDiv w:val="1"/>
      <w:marLeft w:val="0"/>
      <w:marRight w:val="0"/>
      <w:marTop w:val="0"/>
      <w:marBottom w:val="0"/>
      <w:divBdr>
        <w:top w:val="none" w:sz="0" w:space="0" w:color="auto"/>
        <w:left w:val="none" w:sz="0" w:space="0" w:color="auto"/>
        <w:bottom w:val="none" w:sz="0" w:space="0" w:color="auto"/>
        <w:right w:val="none" w:sz="0" w:space="0" w:color="auto"/>
      </w:divBdr>
    </w:div>
    <w:div w:id="1021711306">
      <w:bodyDiv w:val="1"/>
      <w:marLeft w:val="0"/>
      <w:marRight w:val="0"/>
      <w:marTop w:val="0"/>
      <w:marBottom w:val="0"/>
      <w:divBdr>
        <w:top w:val="none" w:sz="0" w:space="0" w:color="auto"/>
        <w:left w:val="none" w:sz="0" w:space="0" w:color="auto"/>
        <w:bottom w:val="none" w:sz="0" w:space="0" w:color="auto"/>
        <w:right w:val="none" w:sz="0" w:space="0" w:color="auto"/>
      </w:divBdr>
    </w:div>
    <w:div w:id="1362393061">
      <w:bodyDiv w:val="1"/>
      <w:marLeft w:val="0"/>
      <w:marRight w:val="0"/>
      <w:marTop w:val="0"/>
      <w:marBottom w:val="0"/>
      <w:divBdr>
        <w:top w:val="none" w:sz="0" w:space="0" w:color="auto"/>
        <w:left w:val="none" w:sz="0" w:space="0" w:color="auto"/>
        <w:bottom w:val="none" w:sz="0" w:space="0" w:color="auto"/>
        <w:right w:val="none" w:sz="0" w:space="0" w:color="auto"/>
      </w:divBdr>
    </w:div>
    <w:div w:id="1422143970">
      <w:bodyDiv w:val="1"/>
      <w:marLeft w:val="0"/>
      <w:marRight w:val="0"/>
      <w:marTop w:val="0"/>
      <w:marBottom w:val="0"/>
      <w:divBdr>
        <w:top w:val="none" w:sz="0" w:space="0" w:color="auto"/>
        <w:left w:val="none" w:sz="0" w:space="0" w:color="auto"/>
        <w:bottom w:val="none" w:sz="0" w:space="0" w:color="auto"/>
        <w:right w:val="none" w:sz="0" w:space="0" w:color="auto"/>
      </w:divBdr>
    </w:div>
    <w:div w:id="1726634303">
      <w:bodyDiv w:val="1"/>
      <w:marLeft w:val="0"/>
      <w:marRight w:val="0"/>
      <w:marTop w:val="0"/>
      <w:marBottom w:val="0"/>
      <w:divBdr>
        <w:top w:val="none" w:sz="0" w:space="0" w:color="auto"/>
        <w:left w:val="none" w:sz="0" w:space="0" w:color="auto"/>
        <w:bottom w:val="none" w:sz="0" w:space="0" w:color="auto"/>
        <w:right w:val="none" w:sz="0" w:space="0" w:color="auto"/>
      </w:divBdr>
    </w:div>
    <w:div w:id="19912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igueroa@ithac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gagnon@ithaca.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igueroa@ithaca.edu" TargetMode="External"/><Relationship Id="rId5" Type="http://schemas.openxmlformats.org/officeDocument/2006/relationships/footnotes" Target="footnotes.xml"/><Relationship Id="rId10" Type="http://schemas.openxmlformats.org/officeDocument/2006/relationships/hyperlink" Target="mailto:vgagnon@ithaca.edu" TargetMode="External"/><Relationship Id="rId4" Type="http://schemas.openxmlformats.org/officeDocument/2006/relationships/webSettings" Target="webSettings.xml"/><Relationship Id="rId9" Type="http://schemas.openxmlformats.org/officeDocument/2006/relationships/hyperlink" Target="mailto:vgagnon@ithac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Kenesha Chatman</dc:creator>
  <cp:keywords/>
  <dc:description/>
  <cp:lastModifiedBy>Chip Gagnon</cp:lastModifiedBy>
  <cp:revision>2</cp:revision>
  <dcterms:created xsi:type="dcterms:W3CDTF">2022-10-17T20:59:00Z</dcterms:created>
  <dcterms:modified xsi:type="dcterms:W3CDTF">2022-10-17T20:59:00Z</dcterms:modified>
</cp:coreProperties>
</file>